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062CA71" w14:textId="77777777" w:rsidR="00F377FC" w:rsidRDefault="00F377FC" w:rsidP="003C3FF5">
      <w:pPr>
        <w:jc w:val="center"/>
        <w:rPr>
          <w:rFonts w:ascii="Times New Roman" w:hAnsi="Times New Roman"/>
          <w:b/>
          <w:sz w:val="26"/>
          <w:szCs w:val="26"/>
        </w:rPr>
      </w:pPr>
      <w:r w:rsidRPr="00B05FB3">
        <w:rPr>
          <w:rFonts w:ascii="Times New Roman" w:hAnsi="Times New Roman"/>
          <w:noProof/>
        </w:rPr>
        <w:drawing>
          <wp:inline distT="0" distB="0" distL="0" distR="0" wp14:anchorId="1B88B323" wp14:editId="664D00FB">
            <wp:extent cx="704850" cy="762000"/>
            <wp:effectExtent l="0" t="0" r="0" b="0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4850" cy="76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AAC2704" w14:textId="72D7158E" w:rsidR="003C46AD" w:rsidRPr="00F377FC" w:rsidRDefault="003C46AD" w:rsidP="003C3FF5">
      <w:pPr>
        <w:jc w:val="center"/>
        <w:rPr>
          <w:rFonts w:ascii="Times New Roman" w:hAnsi="Times New Roman"/>
          <w:b/>
          <w:sz w:val="26"/>
          <w:szCs w:val="26"/>
        </w:rPr>
      </w:pPr>
      <w:r w:rsidRPr="00F377FC">
        <w:rPr>
          <w:rFonts w:ascii="Times New Roman" w:hAnsi="Times New Roman"/>
          <w:b/>
          <w:sz w:val="26"/>
          <w:szCs w:val="26"/>
        </w:rPr>
        <w:t>МУНИЦИПАЛЬНОЕ ОБРАЗОВАНИЕ</w:t>
      </w:r>
    </w:p>
    <w:p w14:paraId="59617E12" w14:textId="6648C324" w:rsidR="00236E5F" w:rsidRPr="00F377FC" w:rsidRDefault="00E000BB" w:rsidP="003C3FF5">
      <w:pPr>
        <w:jc w:val="center"/>
        <w:rPr>
          <w:rFonts w:ascii="Times New Roman" w:hAnsi="Times New Roman"/>
          <w:b/>
          <w:sz w:val="26"/>
          <w:szCs w:val="26"/>
        </w:rPr>
      </w:pPr>
      <w:r w:rsidRPr="00F377FC">
        <w:rPr>
          <w:rFonts w:ascii="Times New Roman" w:hAnsi="Times New Roman"/>
          <w:b/>
          <w:sz w:val="26"/>
          <w:szCs w:val="26"/>
        </w:rPr>
        <w:t>«СВЕТОГОРСКОЕ</w:t>
      </w:r>
      <w:r w:rsidR="00321029" w:rsidRPr="00F377FC">
        <w:rPr>
          <w:rFonts w:ascii="Times New Roman" w:hAnsi="Times New Roman"/>
          <w:b/>
          <w:sz w:val="26"/>
          <w:szCs w:val="26"/>
        </w:rPr>
        <w:t xml:space="preserve"> ГОРОДСКОЕ</w:t>
      </w:r>
      <w:r w:rsidR="005A7C6D" w:rsidRPr="00F377FC">
        <w:rPr>
          <w:rFonts w:ascii="Times New Roman" w:hAnsi="Times New Roman"/>
          <w:b/>
          <w:sz w:val="26"/>
          <w:szCs w:val="26"/>
        </w:rPr>
        <w:t xml:space="preserve"> ПОСЕЛЕНИЕ</w:t>
      </w:r>
      <w:r w:rsidR="003C46AD" w:rsidRPr="00F377FC">
        <w:rPr>
          <w:rFonts w:ascii="Times New Roman" w:hAnsi="Times New Roman"/>
          <w:b/>
          <w:sz w:val="26"/>
          <w:szCs w:val="26"/>
        </w:rPr>
        <w:t>»</w:t>
      </w:r>
    </w:p>
    <w:p w14:paraId="0C2E6C88" w14:textId="77777777" w:rsidR="003C46AD" w:rsidRPr="00F377FC" w:rsidRDefault="003C46AD" w:rsidP="003C3FF5">
      <w:pPr>
        <w:jc w:val="center"/>
        <w:rPr>
          <w:rFonts w:ascii="Times New Roman" w:hAnsi="Times New Roman"/>
          <w:b/>
          <w:sz w:val="26"/>
          <w:szCs w:val="26"/>
        </w:rPr>
      </w:pPr>
      <w:r w:rsidRPr="00F377FC">
        <w:rPr>
          <w:rFonts w:ascii="Times New Roman" w:hAnsi="Times New Roman"/>
          <w:b/>
          <w:sz w:val="26"/>
          <w:szCs w:val="26"/>
        </w:rPr>
        <w:t>ВЫБОРГСКОГО РАЙОНА ЛЕНИНГРАДСКОЙ ОБЛАСТИ</w:t>
      </w:r>
    </w:p>
    <w:p w14:paraId="6C0657C6" w14:textId="77777777" w:rsidR="003C46AD" w:rsidRPr="00F377FC" w:rsidRDefault="003C46AD" w:rsidP="00726C2D">
      <w:pPr>
        <w:spacing w:before="240"/>
        <w:jc w:val="center"/>
        <w:rPr>
          <w:rFonts w:ascii="Times New Roman" w:hAnsi="Times New Roman"/>
          <w:b/>
          <w:sz w:val="26"/>
          <w:szCs w:val="26"/>
        </w:rPr>
      </w:pPr>
      <w:r w:rsidRPr="00F377FC">
        <w:rPr>
          <w:rFonts w:ascii="Times New Roman" w:hAnsi="Times New Roman"/>
          <w:b/>
          <w:sz w:val="26"/>
          <w:szCs w:val="26"/>
        </w:rPr>
        <w:t>СОВЕТ ДЕПУТАТОВ</w:t>
      </w:r>
    </w:p>
    <w:p w14:paraId="4A6233E0" w14:textId="445E8D81" w:rsidR="003C46AD" w:rsidRPr="00F377FC" w:rsidRDefault="003D1AAF" w:rsidP="003C3FF5">
      <w:pPr>
        <w:jc w:val="center"/>
        <w:rPr>
          <w:rFonts w:ascii="Times New Roman" w:hAnsi="Times New Roman"/>
          <w:b/>
          <w:sz w:val="26"/>
          <w:szCs w:val="26"/>
        </w:rPr>
      </w:pPr>
      <w:r w:rsidRPr="00F377FC">
        <w:rPr>
          <w:rFonts w:ascii="Times New Roman" w:hAnsi="Times New Roman"/>
          <w:b/>
          <w:sz w:val="26"/>
          <w:szCs w:val="26"/>
        </w:rPr>
        <w:t>третьего</w:t>
      </w:r>
      <w:r w:rsidR="003C46AD" w:rsidRPr="00F377FC">
        <w:rPr>
          <w:rFonts w:ascii="Times New Roman" w:hAnsi="Times New Roman"/>
          <w:b/>
          <w:sz w:val="26"/>
          <w:szCs w:val="26"/>
        </w:rPr>
        <w:t xml:space="preserve"> созыва</w:t>
      </w:r>
    </w:p>
    <w:p w14:paraId="346CF669" w14:textId="3EE21F81" w:rsidR="003C46AD" w:rsidRPr="00F377FC" w:rsidRDefault="003C46AD" w:rsidP="00726C2D">
      <w:pPr>
        <w:spacing w:before="240"/>
        <w:jc w:val="center"/>
        <w:rPr>
          <w:rFonts w:ascii="Times New Roman" w:hAnsi="Times New Roman"/>
          <w:b/>
          <w:spacing w:val="200"/>
          <w:sz w:val="26"/>
          <w:szCs w:val="26"/>
        </w:rPr>
      </w:pPr>
      <w:r w:rsidRPr="00F377FC">
        <w:rPr>
          <w:rFonts w:ascii="Times New Roman" w:hAnsi="Times New Roman"/>
          <w:b/>
          <w:spacing w:val="200"/>
          <w:sz w:val="26"/>
          <w:szCs w:val="26"/>
        </w:rPr>
        <w:t>РЕШЕНИЕ</w:t>
      </w:r>
    </w:p>
    <w:p w14:paraId="5335F269" w14:textId="5DE2E2EB" w:rsidR="003C46AD" w:rsidRPr="00F377FC" w:rsidRDefault="003C46AD" w:rsidP="00CE12B3">
      <w:pPr>
        <w:spacing w:before="480" w:after="240"/>
        <w:jc w:val="both"/>
        <w:rPr>
          <w:rFonts w:ascii="Times New Roman" w:hAnsi="Times New Roman"/>
          <w:b/>
          <w:sz w:val="28"/>
          <w:szCs w:val="28"/>
        </w:rPr>
      </w:pPr>
      <w:r w:rsidRPr="00726C2D">
        <w:rPr>
          <w:rFonts w:ascii="Times New Roman" w:hAnsi="Times New Roman"/>
          <w:sz w:val="28"/>
          <w:szCs w:val="28"/>
        </w:rPr>
        <w:t>от</w:t>
      </w:r>
      <w:r w:rsidR="008A34FF" w:rsidRPr="00726C2D">
        <w:rPr>
          <w:rFonts w:ascii="Times New Roman" w:hAnsi="Times New Roman"/>
          <w:sz w:val="28"/>
          <w:szCs w:val="28"/>
        </w:rPr>
        <w:t xml:space="preserve"> </w:t>
      </w:r>
      <w:r w:rsidR="00F377FC">
        <w:rPr>
          <w:rFonts w:ascii="Times New Roman" w:hAnsi="Times New Roman"/>
          <w:sz w:val="28"/>
          <w:szCs w:val="28"/>
        </w:rPr>
        <w:t>07.05.2024</w:t>
      </w:r>
      <w:r w:rsidRPr="00726C2D">
        <w:rPr>
          <w:rFonts w:ascii="Times New Roman" w:hAnsi="Times New Roman"/>
          <w:sz w:val="28"/>
          <w:szCs w:val="28"/>
        </w:rPr>
        <w:t>г.</w:t>
      </w:r>
      <w:r w:rsidRPr="00726C2D">
        <w:rPr>
          <w:rFonts w:ascii="Times New Roman" w:hAnsi="Times New Roman"/>
          <w:sz w:val="28"/>
          <w:szCs w:val="28"/>
        </w:rPr>
        <w:tab/>
      </w:r>
      <w:r w:rsidRPr="00726C2D">
        <w:rPr>
          <w:rFonts w:ascii="Times New Roman" w:hAnsi="Times New Roman"/>
          <w:sz w:val="28"/>
          <w:szCs w:val="28"/>
        </w:rPr>
        <w:tab/>
      </w:r>
      <w:r w:rsidR="00726C2D">
        <w:rPr>
          <w:rFonts w:ascii="Times New Roman" w:hAnsi="Times New Roman"/>
          <w:sz w:val="28"/>
          <w:szCs w:val="28"/>
        </w:rPr>
        <w:tab/>
      </w:r>
      <w:r w:rsidR="00F377FC">
        <w:rPr>
          <w:rFonts w:ascii="Times New Roman" w:hAnsi="Times New Roman"/>
          <w:sz w:val="28"/>
          <w:szCs w:val="28"/>
        </w:rPr>
        <w:t xml:space="preserve">        </w:t>
      </w:r>
      <w:r w:rsidR="005A7C6D">
        <w:rPr>
          <w:rFonts w:ascii="Times New Roman" w:hAnsi="Times New Roman"/>
          <w:sz w:val="28"/>
          <w:szCs w:val="28"/>
        </w:rPr>
        <w:t xml:space="preserve">  </w:t>
      </w:r>
      <w:r w:rsidRPr="00726C2D">
        <w:rPr>
          <w:rFonts w:ascii="Times New Roman" w:hAnsi="Times New Roman"/>
          <w:sz w:val="28"/>
          <w:szCs w:val="28"/>
        </w:rPr>
        <w:t>№</w:t>
      </w:r>
      <w:r w:rsidR="00F377FC">
        <w:rPr>
          <w:rFonts w:ascii="Times New Roman" w:hAnsi="Times New Roman"/>
          <w:sz w:val="28"/>
          <w:szCs w:val="28"/>
        </w:rPr>
        <w:t xml:space="preserve"> </w:t>
      </w:r>
      <w:r w:rsidR="00463A1C">
        <w:rPr>
          <w:rFonts w:ascii="Times New Roman" w:hAnsi="Times New Roman"/>
          <w:b/>
          <w:sz w:val="28"/>
          <w:szCs w:val="28"/>
        </w:rPr>
        <w:t>16</w:t>
      </w:r>
      <w:bookmarkStart w:id="0" w:name="_GoBack"/>
      <w:bookmarkEnd w:id="0"/>
    </w:p>
    <w:p w14:paraId="1F0B0D79" w14:textId="77777777" w:rsidR="00FB77DD" w:rsidRPr="00F377FC" w:rsidRDefault="003C46AD" w:rsidP="00FE7100">
      <w:pPr>
        <w:suppressAutoHyphens/>
        <w:ind w:right="4960"/>
        <w:jc w:val="both"/>
        <w:rPr>
          <w:rFonts w:ascii="Times New Roman" w:hAnsi="Times New Roman"/>
          <w:spacing w:val="-3"/>
          <w:sz w:val="24"/>
          <w:szCs w:val="24"/>
        </w:rPr>
      </w:pPr>
      <w:r w:rsidRPr="00F377FC">
        <w:rPr>
          <w:rFonts w:ascii="Times New Roman" w:hAnsi="Times New Roman"/>
          <w:spacing w:val="-3"/>
          <w:sz w:val="24"/>
          <w:szCs w:val="24"/>
        </w:rPr>
        <w:t>О</w:t>
      </w:r>
      <w:r w:rsidR="0070594C" w:rsidRPr="00F377FC">
        <w:rPr>
          <w:rFonts w:ascii="Times New Roman" w:hAnsi="Times New Roman"/>
          <w:spacing w:val="-3"/>
          <w:sz w:val="24"/>
          <w:szCs w:val="24"/>
        </w:rPr>
        <w:t xml:space="preserve"> внесении </w:t>
      </w:r>
      <w:r w:rsidR="00577196" w:rsidRPr="00F377FC">
        <w:rPr>
          <w:rFonts w:ascii="Times New Roman" w:hAnsi="Times New Roman"/>
          <w:spacing w:val="-3"/>
          <w:sz w:val="24"/>
          <w:szCs w:val="24"/>
        </w:rPr>
        <w:t>изменений</w:t>
      </w:r>
      <w:r w:rsidR="00416DB9" w:rsidRPr="00F377FC">
        <w:rPr>
          <w:rFonts w:ascii="Times New Roman" w:hAnsi="Times New Roman"/>
          <w:spacing w:val="-3"/>
          <w:sz w:val="24"/>
          <w:szCs w:val="24"/>
        </w:rPr>
        <w:t xml:space="preserve"> и дополнений</w:t>
      </w:r>
    </w:p>
    <w:p w14:paraId="2AD90AC7" w14:textId="6D4AF75B" w:rsidR="0070594C" w:rsidRPr="00F377FC" w:rsidRDefault="00577196" w:rsidP="00FE7100">
      <w:pPr>
        <w:suppressAutoHyphens/>
        <w:ind w:right="4960"/>
        <w:jc w:val="both"/>
        <w:rPr>
          <w:rFonts w:ascii="Times New Roman" w:hAnsi="Times New Roman"/>
          <w:spacing w:val="-3"/>
          <w:sz w:val="24"/>
          <w:szCs w:val="24"/>
        </w:rPr>
      </w:pPr>
      <w:r w:rsidRPr="00F377FC">
        <w:rPr>
          <w:rFonts w:ascii="Times New Roman" w:hAnsi="Times New Roman"/>
          <w:spacing w:val="-3"/>
          <w:sz w:val="24"/>
          <w:szCs w:val="24"/>
        </w:rPr>
        <w:t xml:space="preserve">в </w:t>
      </w:r>
      <w:r w:rsidR="00971FED" w:rsidRPr="00F377FC">
        <w:rPr>
          <w:rFonts w:ascii="Times New Roman" w:hAnsi="Times New Roman"/>
          <w:spacing w:val="-3"/>
          <w:sz w:val="24"/>
          <w:szCs w:val="24"/>
        </w:rPr>
        <w:t>решение совета депутатов</w:t>
      </w:r>
      <w:r w:rsidR="00F377FC">
        <w:rPr>
          <w:rFonts w:ascii="Times New Roman" w:hAnsi="Times New Roman"/>
          <w:spacing w:val="-3"/>
          <w:sz w:val="24"/>
          <w:szCs w:val="24"/>
        </w:rPr>
        <w:t xml:space="preserve"> от 10.05.2023 г. № 12 «</w:t>
      </w:r>
      <w:r w:rsidR="00F377FC">
        <w:rPr>
          <w:rFonts w:ascii="Times New Roman" w:hAnsi="Times New Roman"/>
          <w:bCs/>
          <w:sz w:val="24"/>
          <w:szCs w:val="24"/>
        </w:rPr>
        <w:t>Об утверждении Положений о видах муниципального контроля»</w:t>
      </w:r>
    </w:p>
    <w:p w14:paraId="354FC6EB" w14:textId="0CAB84E8" w:rsidR="00934AE9" w:rsidRPr="00726C2D" w:rsidRDefault="00416DB9" w:rsidP="00CE12B3">
      <w:pPr>
        <w:suppressAutoHyphens/>
        <w:spacing w:before="480"/>
        <w:ind w:firstLine="709"/>
        <w:jc w:val="both"/>
        <w:rPr>
          <w:rFonts w:ascii="Times New Roman" w:hAnsi="Times New Roman"/>
          <w:color w:val="auto"/>
          <w:spacing w:val="-1"/>
          <w:sz w:val="28"/>
          <w:szCs w:val="28"/>
        </w:rPr>
      </w:pPr>
      <w:r>
        <w:rPr>
          <w:rFonts w:ascii="Times New Roman" w:hAnsi="Times New Roman"/>
          <w:color w:val="auto"/>
          <w:spacing w:val="-1"/>
          <w:sz w:val="28"/>
          <w:szCs w:val="28"/>
        </w:rPr>
        <w:t>Рассмотрев протест заместителя Выборгского городского прокурора от 29.03.2024</w:t>
      </w:r>
      <w:r w:rsidR="003C6A0B">
        <w:rPr>
          <w:rFonts w:ascii="Times New Roman" w:hAnsi="Times New Roman"/>
          <w:color w:val="auto"/>
          <w:spacing w:val="-1"/>
          <w:sz w:val="28"/>
          <w:szCs w:val="28"/>
        </w:rPr>
        <w:t xml:space="preserve"> №</w:t>
      </w:r>
      <w:r w:rsidR="00CE12B3">
        <w:rPr>
          <w:rFonts w:ascii="Times New Roman" w:hAnsi="Times New Roman"/>
          <w:color w:val="auto"/>
          <w:spacing w:val="-1"/>
          <w:sz w:val="28"/>
          <w:szCs w:val="28"/>
        </w:rPr>
        <w:t xml:space="preserve"> </w:t>
      </w:r>
      <w:r w:rsidR="003C6A0B">
        <w:rPr>
          <w:rFonts w:ascii="Times New Roman" w:hAnsi="Times New Roman"/>
          <w:color w:val="auto"/>
          <w:spacing w:val="-1"/>
          <w:sz w:val="28"/>
          <w:szCs w:val="28"/>
        </w:rPr>
        <w:t>7-26-2024</w:t>
      </w:r>
      <w:r>
        <w:rPr>
          <w:rFonts w:ascii="Times New Roman" w:hAnsi="Times New Roman"/>
          <w:color w:val="auto"/>
          <w:spacing w:val="-1"/>
          <w:sz w:val="28"/>
          <w:szCs w:val="28"/>
        </w:rPr>
        <w:t>, в</w:t>
      </w:r>
      <w:r w:rsidR="00236E5F" w:rsidRPr="00726C2D">
        <w:rPr>
          <w:rFonts w:ascii="Times New Roman" w:hAnsi="Times New Roman"/>
          <w:color w:val="auto"/>
          <w:spacing w:val="-1"/>
          <w:sz w:val="28"/>
          <w:szCs w:val="28"/>
        </w:rPr>
        <w:t xml:space="preserve"> соответствии с Федеральным законом </w:t>
      </w:r>
      <w:r w:rsidR="00805625" w:rsidRPr="00726C2D">
        <w:rPr>
          <w:rFonts w:ascii="Times New Roman" w:hAnsi="Times New Roman"/>
          <w:color w:val="auto"/>
          <w:spacing w:val="-1"/>
          <w:sz w:val="28"/>
          <w:szCs w:val="28"/>
        </w:rPr>
        <w:t xml:space="preserve">от </w:t>
      </w:r>
      <w:r w:rsidR="00236E5F" w:rsidRPr="00726C2D">
        <w:rPr>
          <w:rFonts w:ascii="Times New Roman" w:hAnsi="Times New Roman"/>
          <w:color w:val="auto"/>
          <w:spacing w:val="-1"/>
          <w:sz w:val="28"/>
          <w:szCs w:val="28"/>
        </w:rPr>
        <w:t xml:space="preserve">31 июля 2020 года </w:t>
      </w:r>
      <w:r w:rsidR="00805625" w:rsidRPr="00726C2D">
        <w:rPr>
          <w:rFonts w:ascii="Times New Roman" w:hAnsi="Times New Roman"/>
          <w:color w:val="auto"/>
          <w:spacing w:val="-1"/>
          <w:sz w:val="28"/>
          <w:szCs w:val="28"/>
        </w:rPr>
        <w:t>№</w:t>
      </w:r>
      <w:r w:rsidR="00A4272B" w:rsidRPr="00726C2D">
        <w:rPr>
          <w:rFonts w:ascii="Times New Roman" w:hAnsi="Times New Roman"/>
          <w:color w:val="auto"/>
          <w:spacing w:val="-1"/>
          <w:sz w:val="28"/>
          <w:szCs w:val="28"/>
        </w:rPr>
        <w:t xml:space="preserve"> </w:t>
      </w:r>
      <w:r w:rsidR="00805625" w:rsidRPr="00726C2D">
        <w:rPr>
          <w:rFonts w:ascii="Times New Roman" w:hAnsi="Times New Roman"/>
          <w:color w:val="auto"/>
          <w:spacing w:val="-1"/>
          <w:sz w:val="28"/>
          <w:szCs w:val="28"/>
        </w:rPr>
        <w:t xml:space="preserve">248-ФЗ «О государственном контроле (надзоре) и муниципальном контроле в </w:t>
      </w:r>
      <w:proofErr w:type="gramStart"/>
      <w:r w:rsidR="00805625" w:rsidRPr="00726C2D">
        <w:rPr>
          <w:rFonts w:ascii="Times New Roman" w:hAnsi="Times New Roman"/>
          <w:color w:val="auto"/>
          <w:spacing w:val="-1"/>
          <w:sz w:val="28"/>
          <w:szCs w:val="28"/>
        </w:rPr>
        <w:t xml:space="preserve">Российской </w:t>
      </w:r>
      <w:r w:rsidR="00726C2D">
        <w:rPr>
          <w:rFonts w:ascii="Times New Roman" w:hAnsi="Times New Roman"/>
          <w:color w:val="auto"/>
          <w:spacing w:val="-1"/>
          <w:sz w:val="28"/>
          <w:szCs w:val="28"/>
        </w:rPr>
        <w:t xml:space="preserve"> </w:t>
      </w:r>
      <w:r w:rsidR="00805625" w:rsidRPr="00726C2D">
        <w:rPr>
          <w:rFonts w:ascii="Times New Roman" w:hAnsi="Times New Roman"/>
          <w:color w:val="auto"/>
          <w:spacing w:val="-1"/>
          <w:sz w:val="28"/>
          <w:szCs w:val="28"/>
        </w:rPr>
        <w:t>Федерации</w:t>
      </w:r>
      <w:proofErr w:type="gramEnd"/>
      <w:r w:rsidR="00805625" w:rsidRPr="00726C2D">
        <w:rPr>
          <w:rFonts w:ascii="Times New Roman" w:hAnsi="Times New Roman"/>
          <w:color w:val="auto"/>
          <w:spacing w:val="-1"/>
          <w:sz w:val="28"/>
          <w:szCs w:val="28"/>
        </w:rPr>
        <w:t xml:space="preserve">», </w:t>
      </w:r>
      <w:r w:rsidR="00726C2D">
        <w:rPr>
          <w:rFonts w:ascii="Times New Roman" w:hAnsi="Times New Roman"/>
          <w:color w:val="auto"/>
          <w:spacing w:val="-1"/>
          <w:sz w:val="28"/>
          <w:szCs w:val="28"/>
        </w:rPr>
        <w:t xml:space="preserve"> </w:t>
      </w:r>
      <w:r w:rsidR="00236E5F" w:rsidRPr="00726C2D">
        <w:rPr>
          <w:rFonts w:ascii="Times New Roman" w:hAnsi="Times New Roman"/>
          <w:color w:val="auto"/>
          <w:spacing w:val="-1"/>
          <w:sz w:val="28"/>
          <w:szCs w:val="28"/>
        </w:rPr>
        <w:t>Федеральным</w:t>
      </w:r>
      <w:r w:rsidR="00726C2D">
        <w:rPr>
          <w:rFonts w:ascii="Times New Roman" w:hAnsi="Times New Roman"/>
          <w:color w:val="auto"/>
          <w:spacing w:val="-1"/>
          <w:sz w:val="28"/>
          <w:szCs w:val="28"/>
        </w:rPr>
        <w:t xml:space="preserve"> </w:t>
      </w:r>
      <w:r w:rsidR="00236E5F" w:rsidRPr="00726C2D">
        <w:rPr>
          <w:rFonts w:ascii="Times New Roman" w:hAnsi="Times New Roman"/>
          <w:color w:val="auto"/>
          <w:spacing w:val="-1"/>
          <w:sz w:val="28"/>
          <w:szCs w:val="28"/>
        </w:rPr>
        <w:t xml:space="preserve"> законом</w:t>
      </w:r>
      <w:r w:rsidR="00805625" w:rsidRPr="00726C2D">
        <w:rPr>
          <w:rFonts w:ascii="Times New Roman" w:hAnsi="Times New Roman"/>
          <w:color w:val="auto"/>
          <w:spacing w:val="-1"/>
          <w:sz w:val="28"/>
          <w:szCs w:val="28"/>
        </w:rPr>
        <w:t xml:space="preserve"> </w:t>
      </w:r>
      <w:r w:rsidR="00726C2D">
        <w:rPr>
          <w:rFonts w:ascii="Times New Roman" w:hAnsi="Times New Roman"/>
          <w:color w:val="auto"/>
          <w:spacing w:val="-1"/>
          <w:sz w:val="28"/>
          <w:szCs w:val="28"/>
        </w:rPr>
        <w:t xml:space="preserve"> </w:t>
      </w:r>
      <w:r w:rsidR="00B45772" w:rsidRPr="00726C2D">
        <w:rPr>
          <w:rFonts w:ascii="Times New Roman" w:hAnsi="Times New Roman"/>
          <w:color w:val="auto"/>
          <w:spacing w:val="-1"/>
          <w:sz w:val="28"/>
          <w:szCs w:val="28"/>
        </w:rPr>
        <w:t xml:space="preserve">от </w:t>
      </w:r>
      <w:r w:rsidR="00726C2D">
        <w:rPr>
          <w:rFonts w:ascii="Times New Roman" w:hAnsi="Times New Roman"/>
          <w:color w:val="auto"/>
          <w:spacing w:val="-1"/>
          <w:sz w:val="28"/>
          <w:szCs w:val="28"/>
        </w:rPr>
        <w:t xml:space="preserve"> </w:t>
      </w:r>
      <w:r w:rsidR="00236E5F" w:rsidRPr="00726C2D">
        <w:rPr>
          <w:rFonts w:ascii="Times New Roman" w:hAnsi="Times New Roman"/>
          <w:color w:val="auto"/>
          <w:spacing w:val="-1"/>
          <w:sz w:val="28"/>
          <w:szCs w:val="28"/>
        </w:rPr>
        <w:t>06</w:t>
      </w:r>
      <w:r w:rsidR="00726C2D">
        <w:rPr>
          <w:rFonts w:ascii="Times New Roman" w:hAnsi="Times New Roman"/>
          <w:color w:val="auto"/>
          <w:spacing w:val="-1"/>
          <w:sz w:val="28"/>
          <w:szCs w:val="28"/>
        </w:rPr>
        <w:t xml:space="preserve"> </w:t>
      </w:r>
      <w:r w:rsidR="00236E5F" w:rsidRPr="00726C2D">
        <w:rPr>
          <w:rFonts w:ascii="Times New Roman" w:hAnsi="Times New Roman"/>
          <w:color w:val="auto"/>
          <w:spacing w:val="-1"/>
          <w:sz w:val="28"/>
          <w:szCs w:val="28"/>
        </w:rPr>
        <w:t xml:space="preserve"> октября</w:t>
      </w:r>
      <w:r w:rsidR="00726C2D">
        <w:rPr>
          <w:rFonts w:ascii="Times New Roman" w:hAnsi="Times New Roman"/>
          <w:color w:val="auto"/>
          <w:spacing w:val="-1"/>
          <w:sz w:val="28"/>
          <w:szCs w:val="28"/>
        </w:rPr>
        <w:t xml:space="preserve"> </w:t>
      </w:r>
      <w:r w:rsidR="00A22280">
        <w:rPr>
          <w:rFonts w:ascii="Times New Roman" w:hAnsi="Times New Roman"/>
          <w:color w:val="auto"/>
          <w:spacing w:val="-1"/>
          <w:sz w:val="28"/>
          <w:szCs w:val="28"/>
        </w:rPr>
        <w:t xml:space="preserve"> 2003</w:t>
      </w:r>
      <w:r w:rsidR="00726C2D">
        <w:rPr>
          <w:rFonts w:ascii="Times New Roman" w:hAnsi="Times New Roman"/>
          <w:color w:val="auto"/>
          <w:spacing w:val="-1"/>
          <w:sz w:val="28"/>
          <w:szCs w:val="28"/>
        </w:rPr>
        <w:t xml:space="preserve"> </w:t>
      </w:r>
      <w:r w:rsidR="00236E5F" w:rsidRPr="00726C2D">
        <w:rPr>
          <w:rFonts w:ascii="Times New Roman" w:hAnsi="Times New Roman"/>
          <w:color w:val="auto"/>
          <w:spacing w:val="-1"/>
          <w:sz w:val="28"/>
          <w:szCs w:val="28"/>
        </w:rPr>
        <w:t>года №</w:t>
      </w:r>
      <w:r w:rsidR="00805625" w:rsidRPr="00726C2D">
        <w:rPr>
          <w:rFonts w:ascii="Times New Roman" w:hAnsi="Times New Roman"/>
          <w:color w:val="auto"/>
          <w:spacing w:val="-1"/>
          <w:sz w:val="28"/>
          <w:szCs w:val="28"/>
        </w:rPr>
        <w:t xml:space="preserve"> 131-ФЗ «Об общих принципах организации местного самоуправ</w:t>
      </w:r>
      <w:r w:rsidR="00DF79D8" w:rsidRPr="00726C2D">
        <w:rPr>
          <w:rFonts w:ascii="Times New Roman" w:hAnsi="Times New Roman"/>
          <w:color w:val="auto"/>
          <w:spacing w:val="-1"/>
          <w:sz w:val="28"/>
          <w:szCs w:val="28"/>
        </w:rPr>
        <w:t>ления в Российской Федерации»</w:t>
      </w:r>
      <w:r w:rsidR="00337970" w:rsidRPr="00726C2D">
        <w:rPr>
          <w:rFonts w:ascii="Times New Roman" w:hAnsi="Times New Roman"/>
          <w:color w:val="auto"/>
          <w:spacing w:val="-1"/>
          <w:sz w:val="28"/>
          <w:szCs w:val="28"/>
        </w:rPr>
        <w:t>,</w:t>
      </w:r>
      <w:r w:rsidR="00DF79D8" w:rsidRPr="00726C2D">
        <w:rPr>
          <w:rFonts w:ascii="Times New Roman" w:hAnsi="Times New Roman"/>
          <w:color w:val="auto"/>
          <w:spacing w:val="-1"/>
          <w:sz w:val="28"/>
          <w:szCs w:val="28"/>
        </w:rPr>
        <w:t xml:space="preserve"> </w:t>
      </w:r>
      <w:r w:rsidR="00726C2D">
        <w:rPr>
          <w:rFonts w:ascii="Times New Roman" w:hAnsi="Times New Roman"/>
          <w:color w:val="auto"/>
          <w:spacing w:val="-1"/>
          <w:sz w:val="28"/>
          <w:szCs w:val="28"/>
        </w:rPr>
        <w:t>у</w:t>
      </w:r>
      <w:r w:rsidR="00236E5F" w:rsidRPr="00726C2D">
        <w:rPr>
          <w:rFonts w:ascii="Times New Roman" w:hAnsi="Times New Roman"/>
          <w:color w:val="auto"/>
          <w:spacing w:val="-1"/>
          <w:sz w:val="28"/>
          <w:szCs w:val="28"/>
        </w:rPr>
        <w:t xml:space="preserve">ставом </w:t>
      </w:r>
      <w:r w:rsidR="00805625" w:rsidRPr="00726C2D">
        <w:rPr>
          <w:rFonts w:ascii="Times New Roman" w:hAnsi="Times New Roman"/>
          <w:color w:val="auto"/>
          <w:spacing w:val="-1"/>
          <w:sz w:val="28"/>
          <w:szCs w:val="28"/>
        </w:rPr>
        <w:t>муниципального образования</w:t>
      </w:r>
      <w:r w:rsidR="00635267" w:rsidRPr="00726C2D">
        <w:rPr>
          <w:rFonts w:ascii="Times New Roman" w:hAnsi="Times New Roman"/>
          <w:color w:val="auto"/>
          <w:spacing w:val="-1"/>
          <w:sz w:val="28"/>
          <w:szCs w:val="28"/>
        </w:rPr>
        <w:t>,</w:t>
      </w:r>
      <w:r w:rsidR="00805625" w:rsidRPr="00726C2D">
        <w:rPr>
          <w:rFonts w:ascii="Times New Roman" w:hAnsi="Times New Roman"/>
          <w:color w:val="4BACC6" w:themeColor="accent5"/>
          <w:spacing w:val="-1"/>
          <w:sz w:val="28"/>
          <w:szCs w:val="28"/>
        </w:rPr>
        <w:t xml:space="preserve"> </w:t>
      </w:r>
      <w:r w:rsidR="00805625" w:rsidRPr="00726C2D">
        <w:rPr>
          <w:rFonts w:ascii="Times New Roman" w:hAnsi="Times New Roman"/>
          <w:color w:val="auto"/>
          <w:spacing w:val="-1"/>
          <w:sz w:val="28"/>
          <w:szCs w:val="28"/>
        </w:rPr>
        <w:t>совет депутатов</w:t>
      </w:r>
    </w:p>
    <w:p w14:paraId="40494B44" w14:textId="10E0DC72" w:rsidR="003C46AD" w:rsidRPr="00726C2D" w:rsidRDefault="003C46AD" w:rsidP="00726C2D">
      <w:pPr>
        <w:suppressAutoHyphens/>
        <w:spacing w:before="240" w:after="240"/>
        <w:jc w:val="center"/>
        <w:rPr>
          <w:rFonts w:ascii="Times New Roman" w:hAnsi="Times New Roman"/>
          <w:color w:val="auto"/>
          <w:spacing w:val="200"/>
          <w:sz w:val="28"/>
          <w:szCs w:val="28"/>
        </w:rPr>
      </w:pPr>
      <w:r w:rsidRPr="00726C2D">
        <w:rPr>
          <w:rFonts w:ascii="Times New Roman" w:hAnsi="Times New Roman"/>
          <w:color w:val="auto"/>
          <w:spacing w:val="200"/>
          <w:sz w:val="28"/>
          <w:szCs w:val="28"/>
        </w:rPr>
        <w:t>РЕШИЛ:</w:t>
      </w:r>
    </w:p>
    <w:p w14:paraId="60D92C0E" w14:textId="411F5279" w:rsidR="006518F9" w:rsidRDefault="00822BD4" w:rsidP="00726C2D">
      <w:pPr>
        <w:widowControl/>
        <w:suppressAutoHyphens/>
        <w:ind w:firstLine="709"/>
        <w:jc w:val="both"/>
        <w:rPr>
          <w:rFonts w:ascii="Times New Roman" w:hAnsi="Times New Roman"/>
          <w:color w:val="auto"/>
          <w:sz w:val="28"/>
          <w:szCs w:val="28"/>
        </w:rPr>
      </w:pPr>
      <w:r w:rsidRPr="00726C2D">
        <w:rPr>
          <w:rFonts w:ascii="Times New Roman" w:hAnsi="Times New Roman"/>
          <w:color w:val="auto"/>
          <w:sz w:val="28"/>
          <w:szCs w:val="28"/>
        </w:rPr>
        <w:t xml:space="preserve">1. </w:t>
      </w:r>
      <w:r w:rsidR="00477DDC">
        <w:rPr>
          <w:rFonts w:ascii="Times New Roman" w:hAnsi="Times New Roman"/>
          <w:color w:val="auto"/>
          <w:sz w:val="28"/>
          <w:szCs w:val="28"/>
        </w:rPr>
        <w:t xml:space="preserve">Внести в Положение о муниципальном жилищном контроле </w:t>
      </w:r>
      <w:r w:rsidR="00CF7F54">
        <w:rPr>
          <w:rFonts w:ascii="Times New Roman" w:hAnsi="Times New Roman"/>
          <w:color w:val="auto"/>
          <w:sz w:val="28"/>
          <w:szCs w:val="28"/>
        </w:rPr>
        <w:t>на территории муниципа</w:t>
      </w:r>
      <w:r w:rsidR="00AA6B26">
        <w:rPr>
          <w:rFonts w:ascii="Times New Roman" w:hAnsi="Times New Roman"/>
          <w:color w:val="auto"/>
          <w:sz w:val="28"/>
          <w:szCs w:val="28"/>
        </w:rPr>
        <w:t>ль</w:t>
      </w:r>
      <w:r w:rsidR="00E000BB">
        <w:rPr>
          <w:rFonts w:ascii="Times New Roman" w:hAnsi="Times New Roman"/>
          <w:color w:val="auto"/>
          <w:sz w:val="28"/>
          <w:szCs w:val="28"/>
        </w:rPr>
        <w:t>ного образования «Светогорское</w:t>
      </w:r>
      <w:r w:rsidR="00321029">
        <w:rPr>
          <w:rFonts w:ascii="Times New Roman" w:hAnsi="Times New Roman"/>
          <w:color w:val="auto"/>
          <w:sz w:val="28"/>
          <w:szCs w:val="28"/>
        </w:rPr>
        <w:t xml:space="preserve"> городское</w:t>
      </w:r>
      <w:r w:rsidR="00CF7F54">
        <w:rPr>
          <w:rFonts w:ascii="Times New Roman" w:hAnsi="Times New Roman"/>
          <w:color w:val="auto"/>
          <w:sz w:val="28"/>
          <w:szCs w:val="28"/>
        </w:rPr>
        <w:t xml:space="preserve"> поселение» Выборгского района Ленинградской области</w:t>
      </w:r>
      <w:r w:rsidR="00220978">
        <w:rPr>
          <w:rFonts w:ascii="Times New Roman" w:hAnsi="Times New Roman"/>
          <w:color w:val="auto"/>
          <w:sz w:val="28"/>
          <w:szCs w:val="28"/>
        </w:rPr>
        <w:t xml:space="preserve"> (приложение № 1), утвержденное</w:t>
      </w:r>
      <w:r w:rsidR="00CF7F54">
        <w:rPr>
          <w:rFonts w:ascii="Times New Roman" w:hAnsi="Times New Roman"/>
          <w:color w:val="auto"/>
          <w:sz w:val="28"/>
          <w:szCs w:val="28"/>
        </w:rPr>
        <w:t xml:space="preserve"> решением совета депутатов муниципа</w:t>
      </w:r>
      <w:r w:rsidR="009E569B">
        <w:rPr>
          <w:rFonts w:ascii="Times New Roman" w:hAnsi="Times New Roman"/>
          <w:color w:val="auto"/>
          <w:sz w:val="28"/>
          <w:szCs w:val="28"/>
        </w:rPr>
        <w:t>льного</w:t>
      </w:r>
      <w:r w:rsidR="00E000BB">
        <w:rPr>
          <w:rFonts w:ascii="Times New Roman" w:hAnsi="Times New Roman"/>
          <w:color w:val="auto"/>
          <w:sz w:val="28"/>
          <w:szCs w:val="28"/>
        </w:rPr>
        <w:t xml:space="preserve"> образования «Светогорское</w:t>
      </w:r>
      <w:r w:rsidR="00321029">
        <w:rPr>
          <w:rFonts w:ascii="Times New Roman" w:hAnsi="Times New Roman"/>
          <w:color w:val="auto"/>
          <w:sz w:val="28"/>
          <w:szCs w:val="28"/>
        </w:rPr>
        <w:t xml:space="preserve"> городское</w:t>
      </w:r>
      <w:r w:rsidR="00CF7F54">
        <w:rPr>
          <w:rFonts w:ascii="Times New Roman" w:hAnsi="Times New Roman"/>
          <w:color w:val="auto"/>
          <w:sz w:val="28"/>
          <w:szCs w:val="28"/>
        </w:rPr>
        <w:t xml:space="preserve"> поселение» </w:t>
      </w:r>
      <w:r w:rsidR="00E424A1">
        <w:rPr>
          <w:rFonts w:ascii="Times New Roman" w:hAnsi="Times New Roman"/>
          <w:color w:val="auto"/>
          <w:sz w:val="28"/>
          <w:szCs w:val="28"/>
        </w:rPr>
        <w:t>Выборгского района Ленинградской области</w:t>
      </w:r>
      <w:r w:rsidR="00E000BB">
        <w:rPr>
          <w:rFonts w:ascii="Times New Roman" w:hAnsi="Times New Roman"/>
          <w:color w:val="auto"/>
          <w:sz w:val="28"/>
          <w:szCs w:val="28"/>
        </w:rPr>
        <w:t xml:space="preserve"> от 10 мая</w:t>
      </w:r>
      <w:r w:rsidR="00AB47C4">
        <w:rPr>
          <w:rFonts w:ascii="Times New Roman" w:hAnsi="Times New Roman"/>
          <w:color w:val="auto"/>
          <w:sz w:val="28"/>
          <w:szCs w:val="28"/>
        </w:rPr>
        <w:t xml:space="preserve"> </w:t>
      </w:r>
      <w:r w:rsidR="00321029">
        <w:rPr>
          <w:rFonts w:ascii="Times New Roman" w:hAnsi="Times New Roman"/>
          <w:color w:val="auto"/>
          <w:sz w:val="28"/>
          <w:szCs w:val="28"/>
        </w:rPr>
        <w:t>2023</w:t>
      </w:r>
      <w:r w:rsidR="00A22280">
        <w:rPr>
          <w:rFonts w:ascii="Times New Roman" w:hAnsi="Times New Roman"/>
          <w:color w:val="auto"/>
          <w:sz w:val="28"/>
          <w:szCs w:val="28"/>
        </w:rPr>
        <w:t xml:space="preserve"> года</w:t>
      </w:r>
      <w:r w:rsidR="00E000BB">
        <w:rPr>
          <w:rFonts w:ascii="Times New Roman" w:hAnsi="Times New Roman"/>
          <w:color w:val="auto"/>
          <w:sz w:val="28"/>
          <w:szCs w:val="28"/>
        </w:rPr>
        <w:t xml:space="preserve"> № 12</w:t>
      </w:r>
      <w:r w:rsidR="00DF1D6C">
        <w:rPr>
          <w:rFonts w:ascii="Times New Roman" w:hAnsi="Times New Roman"/>
          <w:color w:val="auto"/>
          <w:sz w:val="28"/>
          <w:szCs w:val="28"/>
        </w:rPr>
        <w:t>,</w:t>
      </w:r>
      <w:r w:rsidR="00F71877">
        <w:rPr>
          <w:rFonts w:ascii="Times New Roman" w:hAnsi="Times New Roman"/>
          <w:color w:val="auto"/>
          <w:sz w:val="28"/>
          <w:szCs w:val="28"/>
        </w:rPr>
        <w:t xml:space="preserve"> </w:t>
      </w:r>
      <w:proofErr w:type="gramStart"/>
      <w:r w:rsidR="006518F9">
        <w:rPr>
          <w:rFonts w:ascii="Times New Roman" w:hAnsi="Times New Roman"/>
          <w:color w:val="auto"/>
          <w:sz w:val="28"/>
          <w:szCs w:val="28"/>
        </w:rPr>
        <w:t>следующие  изменения</w:t>
      </w:r>
      <w:proofErr w:type="gramEnd"/>
      <w:r w:rsidR="009E4765">
        <w:rPr>
          <w:rFonts w:ascii="Times New Roman" w:hAnsi="Times New Roman"/>
          <w:color w:val="auto"/>
          <w:sz w:val="28"/>
          <w:szCs w:val="28"/>
        </w:rPr>
        <w:t xml:space="preserve"> и дополнения</w:t>
      </w:r>
      <w:r w:rsidR="006518F9">
        <w:rPr>
          <w:rFonts w:ascii="Times New Roman" w:hAnsi="Times New Roman"/>
          <w:color w:val="auto"/>
          <w:sz w:val="28"/>
          <w:szCs w:val="28"/>
        </w:rPr>
        <w:t>:</w:t>
      </w:r>
    </w:p>
    <w:p w14:paraId="7A1C64D5" w14:textId="042848A5" w:rsidR="0044090C" w:rsidRDefault="00F71877" w:rsidP="00726C2D">
      <w:pPr>
        <w:widowControl/>
        <w:suppressAutoHyphens/>
        <w:ind w:firstLine="709"/>
        <w:jc w:val="both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 xml:space="preserve">1.1. </w:t>
      </w:r>
      <w:r w:rsidR="0044090C">
        <w:rPr>
          <w:rFonts w:ascii="Times New Roman" w:hAnsi="Times New Roman"/>
          <w:color w:val="auto"/>
          <w:sz w:val="28"/>
          <w:szCs w:val="28"/>
        </w:rPr>
        <w:t xml:space="preserve">часть 4 статьи 4 дополнить предложением следующего содержания: «Возражение в отношении предостережения может быть подано на бумажном носителе посредством почтового отправления </w:t>
      </w:r>
      <w:r w:rsidR="00F05D83">
        <w:rPr>
          <w:rFonts w:ascii="Times New Roman" w:hAnsi="Times New Roman"/>
          <w:color w:val="auto"/>
          <w:sz w:val="28"/>
          <w:szCs w:val="28"/>
        </w:rPr>
        <w:t>в</w:t>
      </w:r>
      <w:r w:rsidR="008749E9">
        <w:rPr>
          <w:rFonts w:ascii="Times New Roman" w:hAnsi="Times New Roman"/>
          <w:color w:val="auto"/>
          <w:sz w:val="28"/>
          <w:szCs w:val="28"/>
        </w:rPr>
        <w:t xml:space="preserve"> Контрольный орган</w:t>
      </w:r>
      <w:r w:rsidR="0044090C">
        <w:rPr>
          <w:rFonts w:ascii="Times New Roman" w:hAnsi="Times New Roman"/>
          <w:color w:val="auto"/>
          <w:sz w:val="28"/>
          <w:szCs w:val="28"/>
        </w:rPr>
        <w:t>, либо сдано на бумажном носителе непосредственно в Контрольный орган, либо направлено в виде электронного документа на адрес электронной почты Контрольного органа.»;</w:t>
      </w:r>
    </w:p>
    <w:p w14:paraId="40D7B9C9" w14:textId="409F5999" w:rsidR="00F71877" w:rsidRDefault="001B4EF5" w:rsidP="00416DB9">
      <w:pPr>
        <w:widowControl/>
        <w:suppressAutoHyphens/>
        <w:ind w:firstLine="709"/>
        <w:jc w:val="both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 xml:space="preserve">1.2. </w:t>
      </w:r>
      <w:r w:rsidR="00416DB9">
        <w:rPr>
          <w:rFonts w:ascii="Times New Roman" w:hAnsi="Times New Roman"/>
          <w:color w:val="auto"/>
          <w:sz w:val="28"/>
          <w:szCs w:val="28"/>
        </w:rPr>
        <w:t xml:space="preserve">в </w:t>
      </w:r>
      <w:r>
        <w:rPr>
          <w:rFonts w:ascii="Times New Roman" w:hAnsi="Times New Roman"/>
          <w:color w:val="auto"/>
          <w:sz w:val="28"/>
          <w:szCs w:val="28"/>
        </w:rPr>
        <w:t>пункт</w:t>
      </w:r>
      <w:r w:rsidR="00416DB9">
        <w:rPr>
          <w:rFonts w:ascii="Times New Roman" w:hAnsi="Times New Roman"/>
          <w:color w:val="auto"/>
          <w:sz w:val="28"/>
          <w:szCs w:val="28"/>
        </w:rPr>
        <w:t>е</w:t>
      </w:r>
      <w:r w:rsidR="00A22280">
        <w:rPr>
          <w:rFonts w:ascii="Times New Roman" w:hAnsi="Times New Roman"/>
          <w:color w:val="auto"/>
          <w:sz w:val="28"/>
          <w:szCs w:val="28"/>
        </w:rPr>
        <w:t xml:space="preserve"> 5.2</w:t>
      </w:r>
      <w:r>
        <w:rPr>
          <w:rFonts w:ascii="Times New Roman" w:hAnsi="Times New Roman"/>
          <w:color w:val="auto"/>
          <w:sz w:val="28"/>
          <w:szCs w:val="28"/>
        </w:rPr>
        <w:t xml:space="preserve"> ч</w:t>
      </w:r>
      <w:r w:rsidR="003F0D59">
        <w:rPr>
          <w:rFonts w:ascii="Times New Roman" w:hAnsi="Times New Roman"/>
          <w:color w:val="auto"/>
          <w:sz w:val="28"/>
          <w:szCs w:val="28"/>
        </w:rPr>
        <w:t>асти</w:t>
      </w:r>
      <w:r w:rsidR="007377AA">
        <w:rPr>
          <w:rFonts w:ascii="Times New Roman" w:hAnsi="Times New Roman"/>
          <w:color w:val="auto"/>
          <w:sz w:val="28"/>
          <w:szCs w:val="28"/>
        </w:rPr>
        <w:t xml:space="preserve"> 5 статьи 4 </w:t>
      </w:r>
      <w:r w:rsidR="00416DB9">
        <w:rPr>
          <w:rFonts w:ascii="Times New Roman" w:hAnsi="Times New Roman"/>
          <w:color w:val="auto"/>
          <w:sz w:val="28"/>
          <w:szCs w:val="28"/>
        </w:rPr>
        <w:t>после слов</w:t>
      </w:r>
      <w:r w:rsidR="00B07340">
        <w:rPr>
          <w:rFonts w:ascii="Times New Roman" w:hAnsi="Times New Roman"/>
          <w:color w:val="auto"/>
          <w:sz w:val="28"/>
          <w:szCs w:val="28"/>
        </w:rPr>
        <w:t xml:space="preserve"> </w:t>
      </w:r>
      <w:r w:rsidR="00416DB9">
        <w:rPr>
          <w:rFonts w:ascii="Times New Roman" w:hAnsi="Times New Roman"/>
          <w:color w:val="auto"/>
          <w:sz w:val="28"/>
          <w:szCs w:val="28"/>
        </w:rPr>
        <w:t>«</w:t>
      </w:r>
      <w:r w:rsidR="00B07340">
        <w:rPr>
          <w:rFonts w:ascii="Times New Roman" w:hAnsi="Times New Roman"/>
          <w:color w:val="auto"/>
          <w:sz w:val="28"/>
          <w:szCs w:val="28"/>
        </w:rPr>
        <w:t>адрес</w:t>
      </w:r>
      <w:r w:rsidR="00B07340" w:rsidRPr="00B07340">
        <w:rPr>
          <w:rFonts w:ascii="Times New Roman" w:hAnsi="Times New Roman"/>
          <w:color w:val="auto"/>
          <w:sz w:val="28"/>
          <w:szCs w:val="28"/>
        </w:rPr>
        <w:t xml:space="preserve"> электронной почты</w:t>
      </w:r>
      <w:r w:rsidR="00416DB9">
        <w:rPr>
          <w:rFonts w:ascii="Times New Roman" w:hAnsi="Times New Roman"/>
          <w:color w:val="auto"/>
          <w:sz w:val="28"/>
          <w:szCs w:val="28"/>
        </w:rPr>
        <w:t xml:space="preserve">» </w:t>
      </w:r>
      <w:r w:rsidR="00DF1D6C">
        <w:rPr>
          <w:rFonts w:ascii="Times New Roman" w:hAnsi="Times New Roman"/>
          <w:color w:val="auto"/>
          <w:sz w:val="28"/>
          <w:szCs w:val="28"/>
        </w:rPr>
        <w:t>д</w:t>
      </w:r>
      <w:r w:rsidR="005F71E4">
        <w:rPr>
          <w:rFonts w:ascii="Times New Roman" w:hAnsi="Times New Roman"/>
          <w:color w:val="auto"/>
          <w:sz w:val="28"/>
          <w:szCs w:val="28"/>
        </w:rPr>
        <w:t>о</w:t>
      </w:r>
      <w:r w:rsidR="00A22280">
        <w:rPr>
          <w:rFonts w:ascii="Times New Roman" w:hAnsi="Times New Roman"/>
          <w:color w:val="auto"/>
          <w:sz w:val="28"/>
          <w:szCs w:val="28"/>
        </w:rPr>
        <w:t>полнить</w:t>
      </w:r>
      <w:r w:rsidR="005F71E4">
        <w:rPr>
          <w:rFonts w:ascii="Times New Roman" w:hAnsi="Times New Roman"/>
          <w:color w:val="auto"/>
          <w:sz w:val="28"/>
          <w:szCs w:val="28"/>
        </w:rPr>
        <w:t xml:space="preserve"> слова</w:t>
      </w:r>
      <w:r w:rsidR="00A22280">
        <w:rPr>
          <w:rFonts w:ascii="Times New Roman" w:hAnsi="Times New Roman"/>
          <w:color w:val="auto"/>
          <w:sz w:val="28"/>
          <w:szCs w:val="28"/>
        </w:rPr>
        <w:t>ми</w:t>
      </w:r>
      <w:r w:rsidR="00416DB9">
        <w:rPr>
          <w:rFonts w:ascii="Times New Roman" w:hAnsi="Times New Roman"/>
          <w:color w:val="auto"/>
          <w:sz w:val="28"/>
          <w:szCs w:val="28"/>
        </w:rPr>
        <w:t xml:space="preserve"> «</w:t>
      </w:r>
      <w:r w:rsidR="00B07340" w:rsidRPr="00B07340">
        <w:rPr>
          <w:rFonts w:ascii="Times New Roman" w:hAnsi="Times New Roman"/>
          <w:color w:val="auto"/>
          <w:sz w:val="28"/>
          <w:szCs w:val="28"/>
        </w:rPr>
        <w:t>(при наличии) и почтовый адрес</w:t>
      </w:r>
      <w:r w:rsidR="00B07340">
        <w:rPr>
          <w:rFonts w:ascii="Times New Roman" w:hAnsi="Times New Roman"/>
          <w:color w:val="auto"/>
          <w:sz w:val="28"/>
          <w:szCs w:val="28"/>
        </w:rPr>
        <w:t>»;</w:t>
      </w:r>
    </w:p>
    <w:p w14:paraId="13812D57" w14:textId="43A457A6" w:rsidR="006978BC" w:rsidRDefault="006978BC" w:rsidP="00726C2D">
      <w:pPr>
        <w:widowControl/>
        <w:suppressAutoHyphens/>
        <w:ind w:firstLine="709"/>
        <w:jc w:val="both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 xml:space="preserve">1.3. </w:t>
      </w:r>
      <w:r w:rsidR="00DE43B8">
        <w:rPr>
          <w:rFonts w:ascii="Times New Roman" w:hAnsi="Times New Roman"/>
          <w:color w:val="auto"/>
          <w:sz w:val="28"/>
          <w:szCs w:val="28"/>
        </w:rPr>
        <w:t>в пу</w:t>
      </w:r>
      <w:r w:rsidR="00A22280">
        <w:rPr>
          <w:rFonts w:ascii="Times New Roman" w:hAnsi="Times New Roman"/>
          <w:color w:val="auto"/>
          <w:sz w:val="28"/>
          <w:szCs w:val="28"/>
        </w:rPr>
        <w:t>нкте 5.6</w:t>
      </w:r>
      <w:r w:rsidR="009A692C">
        <w:rPr>
          <w:rFonts w:ascii="Times New Roman" w:hAnsi="Times New Roman"/>
          <w:color w:val="auto"/>
          <w:sz w:val="28"/>
          <w:szCs w:val="28"/>
        </w:rPr>
        <w:t xml:space="preserve"> части 5 статьи 4 слово</w:t>
      </w:r>
      <w:r w:rsidR="00DE43B8">
        <w:rPr>
          <w:rFonts w:ascii="Times New Roman" w:hAnsi="Times New Roman"/>
          <w:color w:val="auto"/>
          <w:sz w:val="28"/>
          <w:szCs w:val="28"/>
        </w:rPr>
        <w:t xml:space="preserve"> «личную» исключить;</w:t>
      </w:r>
    </w:p>
    <w:p w14:paraId="7D184306" w14:textId="22558C35" w:rsidR="003E4554" w:rsidRDefault="003E4554" w:rsidP="00726C2D">
      <w:pPr>
        <w:widowControl/>
        <w:suppressAutoHyphens/>
        <w:ind w:firstLine="709"/>
        <w:jc w:val="both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>1.4. часть 6 статьи 4 изложить в новой редакции:</w:t>
      </w:r>
    </w:p>
    <w:p w14:paraId="11D34458" w14:textId="77777777" w:rsidR="00FE7100" w:rsidRDefault="003E4554" w:rsidP="00726C2D">
      <w:pPr>
        <w:widowControl/>
        <w:suppressAutoHyphens/>
        <w:ind w:firstLine="709"/>
        <w:jc w:val="both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>«6. Рассмотрение Контрольным органом возражения в отношении предостережения осуществляется в следующем порядке:</w:t>
      </w:r>
      <w:r w:rsidR="00FE7100">
        <w:rPr>
          <w:rFonts w:ascii="Times New Roman" w:hAnsi="Times New Roman"/>
          <w:color w:val="auto"/>
          <w:sz w:val="28"/>
          <w:szCs w:val="28"/>
        </w:rPr>
        <w:t xml:space="preserve"> </w:t>
      </w:r>
    </w:p>
    <w:p w14:paraId="6463BDAE" w14:textId="2250D39F" w:rsidR="003E4554" w:rsidRDefault="003E4554" w:rsidP="00726C2D">
      <w:pPr>
        <w:widowControl/>
        <w:suppressAutoHyphens/>
        <w:ind w:firstLine="709"/>
        <w:jc w:val="both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lastRenderedPageBreak/>
        <w:t xml:space="preserve">6.1. возражение в отношении предостережения рассматривается Контрольным органом в течение двадцати рабочих </w:t>
      </w:r>
      <w:proofErr w:type="gramStart"/>
      <w:r>
        <w:rPr>
          <w:rFonts w:ascii="Times New Roman" w:hAnsi="Times New Roman"/>
          <w:color w:val="auto"/>
          <w:sz w:val="28"/>
          <w:szCs w:val="28"/>
        </w:rPr>
        <w:t>дней  со</w:t>
      </w:r>
      <w:proofErr w:type="gramEnd"/>
      <w:r>
        <w:rPr>
          <w:rFonts w:ascii="Times New Roman" w:hAnsi="Times New Roman"/>
          <w:color w:val="auto"/>
          <w:sz w:val="28"/>
          <w:szCs w:val="28"/>
        </w:rPr>
        <w:t xml:space="preserve"> дня получения возражения;</w:t>
      </w:r>
    </w:p>
    <w:p w14:paraId="66113F97" w14:textId="77777777" w:rsidR="006B2D2A" w:rsidRDefault="003E4554" w:rsidP="00726C2D">
      <w:pPr>
        <w:widowControl/>
        <w:suppressAutoHyphens/>
        <w:ind w:firstLine="709"/>
        <w:jc w:val="both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>6.2. по итогам рассмотрения возражения в отношении предостережения Контрольным органом принимается одно из следующих решений</w:t>
      </w:r>
      <w:r w:rsidR="006B2D2A">
        <w:rPr>
          <w:rFonts w:ascii="Times New Roman" w:hAnsi="Times New Roman"/>
          <w:color w:val="auto"/>
          <w:sz w:val="28"/>
          <w:szCs w:val="28"/>
        </w:rPr>
        <w:t>:</w:t>
      </w:r>
    </w:p>
    <w:p w14:paraId="3DA1CEE5" w14:textId="77777777" w:rsidR="006B2D2A" w:rsidRDefault="006B2D2A" w:rsidP="00726C2D">
      <w:pPr>
        <w:widowControl/>
        <w:suppressAutoHyphens/>
        <w:ind w:firstLine="709"/>
        <w:jc w:val="both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>6.2.1. оставление предостережения о недопустимости нарушения обязательных требований без изменения;</w:t>
      </w:r>
    </w:p>
    <w:p w14:paraId="37CAE05F" w14:textId="77777777" w:rsidR="006B2D2A" w:rsidRDefault="006B2D2A" w:rsidP="00726C2D">
      <w:pPr>
        <w:widowControl/>
        <w:suppressAutoHyphens/>
        <w:ind w:firstLine="709"/>
        <w:jc w:val="both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>6.2.2. отмена предостережения о недопустимости нарушения обязательных требований;</w:t>
      </w:r>
    </w:p>
    <w:p w14:paraId="4C9ECCCA" w14:textId="662AE5A8" w:rsidR="00230391" w:rsidRDefault="006B2D2A" w:rsidP="00726C2D">
      <w:pPr>
        <w:widowControl/>
        <w:suppressAutoHyphens/>
        <w:ind w:firstLine="709"/>
        <w:jc w:val="both"/>
        <w:rPr>
          <w:rFonts w:ascii="Times New Roman" w:hAnsi="Times New Roman"/>
          <w:bCs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 xml:space="preserve">6.3. решение Контрольного органа </w:t>
      </w:r>
      <w:r w:rsidR="00230391">
        <w:rPr>
          <w:rFonts w:ascii="Times New Roman" w:hAnsi="Times New Roman"/>
          <w:color w:val="auto"/>
          <w:sz w:val="28"/>
          <w:szCs w:val="28"/>
        </w:rPr>
        <w:t xml:space="preserve">по итогам </w:t>
      </w:r>
      <w:r w:rsidR="004542F2" w:rsidRPr="004542F2">
        <w:rPr>
          <w:rFonts w:ascii="Times New Roman" w:hAnsi="Times New Roman"/>
          <w:color w:val="auto"/>
          <w:sz w:val="28"/>
          <w:szCs w:val="28"/>
        </w:rPr>
        <w:t xml:space="preserve">рассмотрения </w:t>
      </w:r>
      <w:r w:rsidR="00230391">
        <w:rPr>
          <w:rFonts w:ascii="Times New Roman" w:hAnsi="Times New Roman"/>
          <w:color w:val="auto"/>
          <w:sz w:val="28"/>
          <w:szCs w:val="28"/>
        </w:rPr>
        <w:t xml:space="preserve">возражения в отношении предостережения </w:t>
      </w:r>
      <w:r>
        <w:rPr>
          <w:rFonts w:ascii="Times New Roman" w:hAnsi="Times New Roman"/>
          <w:color w:val="auto"/>
          <w:sz w:val="28"/>
          <w:szCs w:val="28"/>
        </w:rPr>
        <w:t xml:space="preserve">направляется контролируемому лицу в течение двадцати рабочих дней со дня получения </w:t>
      </w:r>
      <w:r w:rsidR="00230391">
        <w:rPr>
          <w:rFonts w:ascii="Times New Roman" w:hAnsi="Times New Roman"/>
          <w:color w:val="auto"/>
          <w:sz w:val="28"/>
          <w:szCs w:val="28"/>
        </w:rPr>
        <w:t xml:space="preserve">такого </w:t>
      </w:r>
      <w:r w:rsidR="004B0900">
        <w:rPr>
          <w:rFonts w:ascii="Times New Roman" w:hAnsi="Times New Roman"/>
          <w:color w:val="auto"/>
          <w:sz w:val="28"/>
          <w:szCs w:val="28"/>
        </w:rPr>
        <w:t xml:space="preserve">возражения </w:t>
      </w:r>
      <w:r w:rsidR="00230391">
        <w:rPr>
          <w:rFonts w:ascii="Times New Roman" w:hAnsi="Times New Roman"/>
          <w:color w:val="auto"/>
          <w:sz w:val="28"/>
          <w:szCs w:val="28"/>
        </w:rPr>
        <w:t>в порядке, определ</w:t>
      </w:r>
      <w:r w:rsidR="004542F2">
        <w:rPr>
          <w:rFonts w:ascii="Times New Roman" w:hAnsi="Times New Roman"/>
          <w:color w:val="auto"/>
          <w:sz w:val="28"/>
          <w:szCs w:val="28"/>
        </w:rPr>
        <w:t>ё</w:t>
      </w:r>
      <w:r w:rsidR="00230391">
        <w:rPr>
          <w:rFonts w:ascii="Times New Roman" w:hAnsi="Times New Roman"/>
          <w:color w:val="auto"/>
          <w:sz w:val="28"/>
          <w:szCs w:val="28"/>
        </w:rPr>
        <w:t xml:space="preserve">нном статьей </w:t>
      </w:r>
      <w:proofErr w:type="gramStart"/>
      <w:r w:rsidR="00230391">
        <w:rPr>
          <w:rFonts w:ascii="Times New Roman" w:hAnsi="Times New Roman"/>
          <w:color w:val="auto"/>
          <w:sz w:val="28"/>
          <w:szCs w:val="28"/>
        </w:rPr>
        <w:t xml:space="preserve">21 </w:t>
      </w:r>
      <w:r>
        <w:rPr>
          <w:rFonts w:ascii="Times New Roman" w:hAnsi="Times New Roman"/>
          <w:color w:val="auto"/>
          <w:sz w:val="28"/>
          <w:szCs w:val="28"/>
        </w:rPr>
        <w:t xml:space="preserve"> </w:t>
      </w:r>
      <w:r w:rsidR="00230391" w:rsidRPr="00230391">
        <w:rPr>
          <w:rFonts w:ascii="Times New Roman" w:hAnsi="Times New Roman"/>
          <w:bCs/>
          <w:color w:val="auto"/>
          <w:sz w:val="28"/>
          <w:szCs w:val="28"/>
        </w:rPr>
        <w:t>Федерального</w:t>
      </w:r>
      <w:proofErr w:type="gramEnd"/>
      <w:r w:rsidR="00230391" w:rsidRPr="00230391">
        <w:rPr>
          <w:rFonts w:ascii="Times New Roman" w:hAnsi="Times New Roman"/>
          <w:bCs/>
          <w:color w:val="auto"/>
          <w:sz w:val="28"/>
          <w:szCs w:val="28"/>
        </w:rPr>
        <w:t xml:space="preserve"> закона № 248-ФЗ</w:t>
      </w:r>
      <w:r w:rsidR="00230391">
        <w:rPr>
          <w:rFonts w:ascii="Times New Roman" w:hAnsi="Times New Roman"/>
          <w:bCs/>
          <w:color w:val="auto"/>
          <w:sz w:val="28"/>
          <w:szCs w:val="28"/>
        </w:rPr>
        <w:t>.»;</w:t>
      </w:r>
    </w:p>
    <w:p w14:paraId="6270FEC3" w14:textId="46C5AA7E" w:rsidR="00F23F24" w:rsidRDefault="00230391" w:rsidP="00726C2D">
      <w:pPr>
        <w:widowControl/>
        <w:suppressAutoHyphens/>
        <w:ind w:firstLine="709"/>
        <w:jc w:val="both"/>
        <w:rPr>
          <w:rFonts w:ascii="Times New Roman" w:hAnsi="Times New Roman"/>
          <w:bCs/>
          <w:color w:val="auto"/>
          <w:sz w:val="28"/>
          <w:szCs w:val="28"/>
        </w:rPr>
      </w:pPr>
      <w:r>
        <w:rPr>
          <w:rFonts w:ascii="Times New Roman" w:hAnsi="Times New Roman"/>
          <w:bCs/>
          <w:color w:val="auto"/>
          <w:sz w:val="28"/>
          <w:szCs w:val="28"/>
        </w:rPr>
        <w:t xml:space="preserve">1.5. </w:t>
      </w:r>
      <w:r w:rsidR="00F23F24">
        <w:rPr>
          <w:rFonts w:ascii="Times New Roman" w:hAnsi="Times New Roman"/>
          <w:bCs/>
          <w:color w:val="auto"/>
          <w:sz w:val="28"/>
          <w:szCs w:val="28"/>
        </w:rPr>
        <w:t>часть 8</w:t>
      </w:r>
      <w:r w:rsidR="00A22280">
        <w:rPr>
          <w:rFonts w:ascii="Times New Roman" w:hAnsi="Times New Roman"/>
          <w:bCs/>
          <w:color w:val="auto"/>
          <w:sz w:val="28"/>
          <w:szCs w:val="28"/>
        </w:rPr>
        <w:t xml:space="preserve"> статьи 4 дополнить пунктом 8.3</w:t>
      </w:r>
      <w:r w:rsidR="00F23F24">
        <w:rPr>
          <w:rFonts w:ascii="Times New Roman" w:hAnsi="Times New Roman"/>
          <w:bCs/>
          <w:color w:val="auto"/>
          <w:sz w:val="28"/>
          <w:szCs w:val="28"/>
        </w:rPr>
        <w:t xml:space="preserve"> следующего содержания:</w:t>
      </w:r>
    </w:p>
    <w:p w14:paraId="39017554" w14:textId="228EFDF8" w:rsidR="005F4D32" w:rsidRDefault="00F23F24" w:rsidP="00726C2D">
      <w:pPr>
        <w:widowControl/>
        <w:suppressAutoHyphens/>
        <w:ind w:firstLine="709"/>
        <w:jc w:val="both"/>
        <w:rPr>
          <w:rFonts w:ascii="Times New Roman" w:hAnsi="Times New Roman"/>
          <w:bCs/>
          <w:color w:val="auto"/>
          <w:sz w:val="28"/>
          <w:szCs w:val="28"/>
        </w:rPr>
      </w:pPr>
      <w:r>
        <w:rPr>
          <w:rFonts w:ascii="Times New Roman" w:hAnsi="Times New Roman"/>
          <w:bCs/>
          <w:color w:val="auto"/>
          <w:sz w:val="28"/>
          <w:szCs w:val="28"/>
        </w:rPr>
        <w:t>«8.3. письменное консультирование осуществляется по вопросу</w:t>
      </w:r>
      <w:r w:rsidR="00A22280">
        <w:rPr>
          <w:rFonts w:ascii="Times New Roman" w:hAnsi="Times New Roman"/>
          <w:bCs/>
          <w:color w:val="auto"/>
          <w:sz w:val="28"/>
          <w:szCs w:val="28"/>
        </w:rPr>
        <w:t>, предусмотренному пунктом 7.1</w:t>
      </w:r>
      <w:r w:rsidR="00095155">
        <w:rPr>
          <w:rFonts w:ascii="Times New Roman" w:hAnsi="Times New Roman"/>
          <w:bCs/>
          <w:color w:val="auto"/>
          <w:sz w:val="28"/>
          <w:szCs w:val="28"/>
        </w:rPr>
        <w:t xml:space="preserve"> части 7 статьи 4 настоящего Положения, в случае поступления в Контрольный орган соответствующего обращения в письменной форме. Рассмотрение Контрольным органом письменного обращения осуществляется в порядке, установленном Федеральным</w:t>
      </w:r>
      <w:r w:rsidR="00A22280">
        <w:rPr>
          <w:rFonts w:ascii="Times New Roman" w:hAnsi="Times New Roman"/>
          <w:bCs/>
          <w:color w:val="auto"/>
          <w:sz w:val="28"/>
          <w:szCs w:val="28"/>
        </w:rPr>
        <w:t xml:space="preserve"> законом от 02.05.2006</w:t>
      </w:r>
      <w:r w:rsidR="00256C2A">
        <w:rPr>
          <w:rFonts w:ascii="Times New Roman" w:hAnsi="Times New Roman"/>
          <w:bCs/>
          <w:color w:val="auto"/>
          <w:sz w:val="28"/>
          <w:szCs w:val="28"/>
        </w:rPr>
        <w:t xml:space="preserve"> № 59-ФЗ «О порядке рассмотрения обращений граждан Российской Федерации</w:t>
      </w:r>
      <w:r w:rsidR="005F4D32">
        <w:rPr>
          <w:rFonts w:ascii="Times New Roman" w:hAnsi="Times New Roman"/>
          <w:bCs/>
          <w:color w:val="auto"/>
          <w:sz w:val="28"/>
          <w:szCs w:val="28"/>
        </w:rPr>
        <w:t>.</w:t>
      </w:r>
      <w:r w:rsidR="00256C2A">
        <w:rPr>
          <w:rFonts w:ascii="Times New Roman" w:hAnsi="Times New Roman"/>
          <w:bCs/>
          <w:color w:val="auto"/>
          <w:sz w:val="28"/>
          <w:szCs w:val="28"/>
        </w:rPr>
        <w:t>»</w:t>
      </w:r>
      <w:r w:rsidR="009E4765">
        <w:rPr>
          <w:rFonts w:ascii="Times New Roman" w:hAnsi="Times New Roman"/>
          <w:bCs/>
          <w:color w:val="auto"/>
          <w:sz w:val="28"/>
          <w:szCs w:val="28"/>
        </w:rPr>
        <w:t>;</w:t>
      </w:r>
    </w:p>
    <w:p w14:paraId="76067C50" w14:textId="7EAC78EB" w:rsidR="002E3AB0" w:rsidRPr="008F7B2E" w:rsidRDefault="005028B2" w:rsidP="002E3AB0">
      <w:pPr>
        <w:widowControl/>
        <w:suppressAutoHyphens/>
        <w:ind w:firstLine="709"/>
        <w:jc w:val="both"/>
        <w:rPr>
          <w:rFonts w:ascii="Times New Roman" w:hAnsi="Times New Roman"/>
          <w:bCs/>
          <w:color w:val="auto"/>
          <w:sz w:val="28"/>
          <w:szCs w:val="28"/>
        </w:rPr>
      </w:pPr>
      <w:r>
        <w:rPr>
          <w:rFonts w:ascii="Times New Roman" w:hAnsi="Times New Roman"/>
          <w:bCs/>
          <w:color w:val="auto"/>
          <w:sz w:val="28"/>
          <w:szCs w:val="28"/>
        </w:rPr>
        <w:t xml:space="preserve">1.6. </w:t>
      </w:r>
      <w:r w:rsidR="00A22280">
        <w:rPr>
          <w:rFonts w:ascii="Times New Roman" w:hAnsi="Times New Roman"/>
          <w:bCs/>
          <w:color w:val="auto"/>
          <w:sz w:val="28"/>
          <w:szCs w:val="28"/>
        </w:rPr>
        <w:t xml:space="preserve">в части </w:t>
      </w:r>
      <w:r>
        <w:rPr>
          <w:rFonts w:ascii="Times New Roman" w:hAnsi="Times New Roman"/>
          <w:bCs/>
          <w:color w:val="auto"/>
          <w:sz w:val="28"/>
          <w:szCs w:val="28"/>
        </w:rPr>
        <w:t xml:space="preserve">10 статьи 5 </w:t>
      </w:r>
      <w:r w:rsidR="00A22280">
        <w:rPr>
          <w:rFonts w:ascii="Times New Roman" w:hAnsi="Times New Roman"/>
          <w:bCs/>
          <w:color w:val="auto"/>
          <w:sz w:val="28"/>
          <w:szCs w:val="28"/>
        </w:rPr>
        <w:t>после слов «</w:t>
      </w:r>
      <w:r w:rsidR="002E3AB0" w:rsidRPr="008F7B2E">
        <w:rPr>
          <w:rFonts w:ascii="Times New Roman" w:hAnsi="Times New Roman"/>
          <w:bCs/>
          <w:color w:val="auto"/>
          <w:sz w:val="28"/>
          <w:szCs w:val="28"/>
        </w:rPr>
        <w:t>инспекционного визита</w:t>
      </w:r>
      <w:r w:rsidR="00A22280">
        <w:rPr>
          <w:rFonts w:ascii="Times New Roman" w:hAnsi="Times New Roman"/>
          <w:bCs/>
          <w:color w:val="auto"/>
          <w:sz w:val="28"/>
          <w:szCs w:val="28"/>
        </w:rPr>
        <w:t>» дополнить словами «</w:t>
      </w:r>
      <w:r w:rsidR="002E3AB0" w:rsidRPr="008F7B2E">
        <w:rPr>
          <w:rFonts w:ascii="Times New Roman" w:hAnsi="Times New Roman"/>
          <w:bCs/>
          <w:color w:val="auto"/>
          <w:sz w:val="28"/>
          <w:szCs w:val="28"/>
        </w:rPr>
        <w:t xml:space="preserve">, </w:t>
      </w:r>
      <w:r w:rsidR="002E3AB0" w:rsidRPr="008F7B2E">
        <w:rPr>
          <w:rFonts w:ascii="Times New Roman" w:hAnsi="Times New Roman"/>
          <w:color w:val="auto"/>
          <w:sz w:val="28"/>
          <w:szCs w:val="28"/>
        </w:rPr>
        <w:t>наблюдения за соблюдением обязательных требований (мониторинг</w:t>
      </w:r>
      <w:r w:rsidR="001301D5">
        <w:rPr>
          <w:rFonts w:ascii="Times New Roman" w:hAnsi="Times New Roman"/>
          <w:color w:val="auto"/>
          <w:sz w:val="28"/>
          <w:szCs w:val="28"/>
        </w:rPr>
        <w:t>а</w:t>
      </w:r>
      <w:r w:rsidR="002E3AB0" w:rsidRPr="008F7B2E">
        <w:rPr>
          <w:rFonts w:ascii="Times New Roman" w:hAnsi="Times New Roman"/>
          <w:color w:val="auto"/>
          <w:sz w:val="28"/>
          <w:szCs w:val="28"/>
        </w:rPr>
        <w:t xml:space="preserve"> безопасности)</w:t>
      </w:r>
      <w:r w:rsidR="00F30F77" w:rsidRPr="008F7B2E">
        <w:rPr>
          <w:rFonts w:ascii="Times New Roman" w:hAnsi="Times New Roman"/>
          <w:color w:val="auto"/>
          <w:sz w:val="28"/>
          <w:szCs w:val="28"/>
        </w:rPr>
        <w:t>, выездного об</w:t>
      </w:r>
      <w:r w:rsidR="002E3AB0" w:rsidRPr="008F7B2E">
        <w:rPr>
          <w:rFonts w:ascii="Times New Roman" w:hAnsi="Times New Roman"/>
          <w:color w:val="auto"/>
          <w:sz w:val="28"/>
          <w:szCs w:val="28"/>
        </w:rPr>
        <w:t>с</w:t>
      </w:r>
      <w:r w:rsidR="00F30F77" w:rsidRPr="008F7B2E">
        <w:rPr>
          <w:rFonts w:ascii="Times New Roman" w:hAnsi="Times New Roman"/>
          <w:color w:val="auto"/>
          <w:sz w:val="28"/>
          <w:szCs w:val="28"/>
        </w:rPr>
        <w:t>л</w:t>
      </w:r>
      <w:r w:rsidR="00EE5E69">
        <w:rPr>
          <w:rFonts w:ascii="Times New Roman" w:hAnsi="Times New Roman"/>
          <w:color w:val="auto"/>
          <w:sz w:val="28"/>
          <w:szCs w:val="28"/>
        </w:rPr>
        <w:t>едования</w:t>
      </w:r>
      <w:r w:rsidR="002E3AB0" w:rsidRPr="008F7B2E">
        <w:rPr>
          <w:rFonts w:ascii="Times New Roman" w:hAnsi="Times New Roman"/>
          <w:color w:val="auto"/>
          <w:sz w:val="28"/>
          <w:szCs w:val="28"/>
        </w:rPr>
        <w:t>»;</w:t>
      </w:r>
    </w:p>
    <w:p w14:paraId="7F667371" w14:textId="4FD6B1A1" w:rsidR="005F4D32" w:rsidRPr="008F7B2E" w:rsidRDefault="002E3AB0" w:rsidP="00726C2D">
      <w:pPr>
        <w:widowControl/>
        <w:suppressAutoHyphens/>
        <w:ind w:firstLine="709"/>
        <w:jc w:val="both"/>
        <w:rPr>
          <w:rFonts w:ascii="Times New Roman" w:hAnsi="Times New Roman"/>
          <w:bCs/>
          <w:color w:val="auto"/>
          <w:sz w:val="28"/>
          <w:szCs w:val="28"/>
        </w:rPr>
      </w:pPr>
      <w:r w:rsidRPr="008F7B2E">
        <w:rPr>
          <w:rFonts w:ascii="Times New Roman" w:hAnsi="Times New Roman"/>
          <w:bCs/>
          <w:color w:val="auto"/>
          <w:sz w:val="28"/>
          <w:szCs w:val="28"/>
        </w:rPr>
        <w:t>1.7</w:t>
      </w:r>
      <w:r w:rsidR="00A22280">
        <w:rPr>
          <w:rFonts w:ascii="Times New Roman" w:hAnsi="Times New Roman"/>
          <w:bCs/>
          <w:color w:val="auto"/>
          <w:sz w:val="28"/>
          <w:szCs w:val="28"/>
        </w:rPr>
        <w:t>. пункт 14.1</w:t>
      </w:r>
      <w:r w:rsidR="005F4D32" w:rsidRPr="008F7B2E">
        <w:rPr>
          <w:rFonts w:ascii="Times New Roman" w:hAnsi="Times New Roman"/>
          <w:bCs/>
          <w:color w:val="auto"/>
          <w:sz w:val="28"/>
          <w:szCs w:val="28"/>
        </w:rPr>
        <w:t xml:space="preserve"> части 14 статьи 5 изложить в </w:t>
      </w:r>
      <w:r w:rsidR="004542F2" w:rsidRPr="008F7B2E">
        <w:rPr>
          <w:rFonts w:ascii="Times New Roman" w:hAnsi="Times New Roman"/>
          <w:bCs/>
          <w:color w:val="auto"/>
          <w:sz w:val="28"/>
          <w:szCs w:val="28"/>
        </w:rPr>
        <w:t>новой</w:t>
      </w:r>
      <w:r w:rsidR="005F4D32" w:rsidRPr="008F7B2E">
        <w:rPr>
          <w:rFonts w:ascii="Times New Roman" w:hAnsi="Times New Roman"/>
          <w:bCs/>
          <w:color w:val="auto"/>
          <w:sz w:val="28"/>
          <w:szCs w:val="28"/>
        </w:rPr>
        <w:t xml:space="preserve"> редакции:</w:t>
      </w:r>
    </w:p>
    <w:p w14:paraId="5026D627" w14:textId="77777777" w:rsidR="007613D9" w:rsidRPr="008F7B2E" w:rsidRDefault="005F4D32" w:rsidP="00726C2D">
      <w:pPr>
        <w:widowControl/>
        <w:suppressAutoHyphens/>
        <w:ind w:firstLine="709"/>
        <w:jc w:val="both"/>
        <w:rPr>
          <w:rFonts w:ascii="Times New Roman" w:hAnsi="Times New Roman"/>
          <w:bCs/>
          <w:color w:val="auto"/>
          <w:sz w:val="28"/>
          <w:szCs w:val="28"/>
        </w:rPr>
      </w:pPr>
      <w:r w:rsidRPr="008F7B2E">
        <w:rPr>
          <w:rFonts w:ascii="Times New Roman" w:hAnsi="Times New Roman"/>
          <w:bCs/>
          <w:color w:val="auto"/>
          <w:sz w:val="28"/>
          <w:szCs w:val="28"/>
        </w:rPr>
        <w:t>«14.1. временной нетрудоспособности, подтвержденной письменными доказательствами</w:t>
      </w:r>
      <w:r w:rsidR="00946394" w:rsidRPr="008F7B2E">
        <w:rPr>
          <w:rFonts w:ascii="Times New Roman" w:hAnsi="Times New Roman"/>
          <w:bCs/>
          <w:color w:val="auto"/>
          <w:sz w:val="28"/>
          <w:szCs w:val="28"/>
        </w:rPr>
        <w:t xml:space="preserve"> в соответствии с нормативными актами РФ</w:t>
      </w:r>
      <w:r w:rsidRPr="008F7B2E">
        <w:rPr>
          <w:rFonts w:ascii="Times New Roman" w:hAnsi="Times New Roman"/>
          <w:bCs/>
          <w:color w:val="auto"/>
          <w:sz w:val="28"/>
          <w:szCs w:val="28"/>
        </w:rPr>
        <w:t>;»;</w:t>
      </w:r>
    </w:p>
    <w:p w14:paraId="34EC946B" w14:textId="446593F6" w:rsidR="007613D9" w:rsidRPr="008F7B2E" w:rsidRDefault="002E3AB0" w:rsidP="00726C2D">
      <w:pPr>
        <w:widowControl/>
        <w:suppressAutoHyphens/>
        <w:ind w:firstLine="709"/>
        <w:jc w:val="both"/>
        <w:rPr>
          <w:rFonts w:ascii="Times New Roman" w:hAnsi="Times New Roman"/>
          <w:color w:val="auto"/>
          <w:sz w:val="28"/>
          <w:szCs w:val="28"/>
        </w:rPr>
      </w:pPr>
      <w:r w:rsidRPr="008F7B2E">
        <w:rPr>
          <w:rFonts w:ascii="Times New Roman" w:hAnsi="Times New Roman"/>
          <w:bCs/>
          <w:color w:val="auto"/>
          <w:sz w:val="28"/>
          <w:szCs w:val="28"/>
        </w:rPr>
        <w:t>1.8</w:t>
      </w:r>
      <w:r w:rsidR="007613D9" w:rsidRPr="008F7B2E">
        <w:rPr>
          <w:rFonts w:ascii="Times New Roman" w:hAnsi="Times New Roman"/>
          <w:bCs/>
          <w:color w:val="auto"/>
          <w:sz w:val="28"/>
          <w:szCs w:val="28"/>
        </w:rPr>
        <w:t>.</w:t>
      </w:r>
      <w:r w:rsidR="006B2D2A" w:rsidRPr="008F7B2E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8F7B2E">
        <w:rPr>
          <w:rFonts w:ascii="Times New Roman" w:hAnsi="Times New Roman"/>
          <w:color w:val="auto"/>
          <w:sz w:val="28"/>
          <w:szCs w:val="28"/>
        </w:rPr>
        <w:t>с</w:t>
      </w:r>
      <w:r w:rsidR="007613D9" w:rsidRPr="008F7B2E">
        <w:rPr>
          <w:rFonts w:ascii="Times New Roman" w:hAnsi="Times New Roman"/>
          <w:color w:val="auto"/>
          <w:sz w:val="28"/>
          <w:szCs w:val="28"/>
        </w:rPr>
        <w:t>татью 5 дополнить частью 15 следующего содержания:</w:t>
      </w:r>
    </w:p>
    <w:p w14:paraId="46F09722" w14:textId="551729AF" w:rsidR="003E4554" w:rsidRPr="008F7B2E" w:rsidRDefault="00FA0BC5" w:rsidP="00726C2D">
      <w:pPr>
        <w:widowControl/>
        <w:suppressAutoHyphens/>
        <w:ind w:firstLine="709"/>
        <w:jc w:val="both"/>
        <w:rPr>
          <w:rFonts w:ascii="Times New Roman" w:hAnsi="Times New Roman"/>
          <w:color w:val="auto"/>
          <w:sz w:val="28"/>
          <w:szCs w:val="28"/>
        </w:rPr>
      </w:pPr>
      <w:r w:rsidRPr="008F7B2E">
        <w:rPr>
          <w:rFonts w:ascii="Times New Roman" w:hAnsi="Times New Roman"/>
          <w:color w:val="auto"/>
          <w:sz w:val="28"/>
          <w:szCs w:val="28"/>
        </w:rPr>
        <w:t xml:space="preserve">«15. </w:t>
      </w:r>
      <w:r w:rsidR="003E4554" w:rsidRPr="008F7B2E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8F7B2E">
        <w:rPr>
          <w:rFonts w:ascii="Times New Roman" w:hAnsi="Times New Roman"/>
          <w:color w:val="auto"/>
          <w:sz w:val="28"/>
          <w:szCs w:val="28"/>
        </w:rPr>
        <w:t>Наблюдение за соблюдением обязательных требований (мониторинг безопасности) и выездное обслед</w:t>
      </w:r>
      <w:r w:rsidR="00097FD3">
        <w:rPr>
          <w:rFonts w:ascii="Times New Roman" w:hAnsi="Times New Roman"/>
          <w:color w:val="auto"/>
          <w:sz w:val="28"/>
          <w:szCs w:val="28"/>
        </w:rPr>
        <w:t xml:space="preserve">ование проводятся в порядке, установленном </w:t>
      </w:r>
      <w:r w:rsidR="00321A8D" w:rsidRPr="008F7B2E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8F7B2E">
        <w:rPr>
          <w:rFonts w:ascii="Times New Roman" w:hAnsi="Times New Roman"/>
          <w:color w:val="auto"/>
          <w:sz w:val="28"/>
          <w:szCs w:val="28"/>
        </w:rPr>
        <w:t xml:space="preserve"> </w:t>
      </w:r>
      <w:r w:rsidR="00321A8D" w:rsidRPr="008F7B2E">
        <w:rPr>
          <w:rFonts w:ascii="Times New Roman" w:hAnsi="Times New Roman"/>
          <w:color w:val="auto"/>
          <w:sz w:val="28"/>
          <w:szCs w:val="28"/>
        </w:rPr>
        <w:t xml:space="preserve">статьями 74 и 75 </w:t>
      </w:r>
      <w:r w:rsidRPr="008F7B2E">
        <w:rPr>
          <w:rFonts w:ascii="Times New Roman" w:hAnsi="Times New Roman"/>
          <w:color w:val="auto"/>
          <w:sz w:val="28"/>
          <w:szCs w:val="28"/>
        </w:rPr>
        <w:t>Федерального закона № 248-ФЗ</w:t>
      </w:r>
      <w:r w:rsidR="00321A8D" w:rsidRPr="008F7B2E">
        <w:rPr>
          <w:rFonts w:ascii="Times New Roman" w:hAnsi="Times New Roman"/>
          <w:color w:val="auto"/>
          <w:sz w:val="28"/>
          <w:szCs w:val="28"/>
        </w:rPr>
        <w:t xml:space="preserve"> соответственно</w:t>
      </w:r>
      <w:r w:rsidRPr="008F7B2E">
        <w:rPr>
          <w:rFonts w:ascii="Times New Roman" w:hAnsi="Times New Roman"/>
          <w:color w:val="auto"/>
          <w:sz w:val="28"/>
          <w:szCs w:val="28"/>
        </w:rPr>
        <w:t>.</w:t>
      </w:r>
      <w:r w:rsidR="00F70AE6">
        <w:rPr>
          <w:rFonts w:ascii="Times New Roman" w:hAnsi="Times New Roman"/>
          <w:color w:val="auto"/>
          <w:sz w:val="28"/>
          <w:szCs w:val="28"/>
        </w:rPr>
        <w:t>»;</w:t>
      </w:r>
    </w:p>
    <w:p w14:paraId="702A0341" w14:textId="3CF81111" w:rsidR="00C82A5F" w:rsidRDefault="008F7B2E" w:rsidP="00726C2D">
      <w:pPr>
        <w:widowControl/>
        <w:suppressAutoHyphens/>
        <w:ind w:firstLine="709"/>
        <w:jc w:val="both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>1.9</w:t>
      </w:r>
      <w:r w:rsidR="002E3AB0">
        <w:rPr>
          <w:rFonts w:ascii="Times New Roman" w:hAnsi="Times New Roman"/>
          <w:color w:val="auto"/>
          <w:sz w:val="28"/>
          <w:szCs w:val="28"/>
        </w:rPr>
        <w:t>. с</w:t>
      </w:r>
      <w:r w:rsidR="00C82A5F">
        <w:rPr>
          <w:rFonts w:ascii="Times New Roman" w:hAnsi="Times New Roman"/>
          <w:color w:val="auto"/>
          <w:sz w:val="28"/>
          <w:szCs w:val="28"/>
        </w:rPr>
        <w:t xml:space="preserve">татью 9 изложить в </w:t>
      </w:r>
      <w:r w:rsidR="004542F2">
        <w:rPr>
          <w:rFonts w:ascii="Times New Roman" w:hAnsi="Times New Roman"/>
          <w:color w:val="auto"/>
          <w:sz w:val="28"/>
          <w:szCs w:val="28"/>
        </w:rPr>
        <w:t>новой</w:t>
      </w:r>
      <w:r w:rsidR="00C82A5F">
        <w:rPr>
          <w:rFonts w:ascii="Times New Roman" w:hAnsi="Times New Roman"/>
          <w:color w:val="auto"/>
          <w:sz w:val="28"/>
          <w:szCs w:val="28"/>
        </w:rPr>
        <w:t xml:space="preserve"> редакции:</w:t>
      </w:r>
    </w:p>
    <w:p w14:paraId="4AF5DDB7" w14:textId="180C2E29" w:rsidR="00220978" w:rsidRDefault="00C82A5F" w:rsidP="009B7BCB">
      <w:pPr>
        <w:widowControl/>
        <w:suppressAutoHyphens/>
        <w:ind w:firstLine="709"/>
        <w:jc w:val="both"/>
        <w:rPr>
          <w:rFonts w:ascii="Times New Roman" w:hAnsi="Times New Roman"/>
          <w:bCs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 xml:space="preserve">«1. </w:t>
      </w:r>
      <w:r w:rsidR="004542F2">
        <w:rPr>
          <w:rFonts w:ascii="Times New Roman" w:hAnsi="Times New Roman"/>
          <w:color w:val="auto"/>
          <w:sz w:val="28"/>
          <w:szCs w:val="28"/>
        </w:rPr>
        <w:t>П</w:t>
      </w:r>
      <w:r w:rsidR="009B7BCB" w:rsidRPr="009B7BCB">
        <w:rPr>
          <w:rFonts w:ascii="Times New Roman" w:hAnsi="Times New Roman"/>
          <w:color w:val="auto"/>
          <w:sz w:val="28"/>
          <w:szCs w:val="28"/>
        </w:rPr>
        <w:t xml:space="preserve">одготовка </w:t>
      </w:r>
      <w:r w:rsidR="009B7BCB">
        <w:rPr>
          <w:rFonts w:ascii="Times New Roman" w:hAnsi="Times New Roman"/>
          <w:color w:val="auto"/>
          <w:sz w:val="28"/>
          <w:szCs w:val="28"/>
        </w:rPr>
        <w:t>Контрольным органом в ходе осуществления М</w:t>
      </w:r>
      <w:r w:rsidR="009B7BCB" w:rsidRPr="009B7BCB">
        <w:rPr>
          <w:rFonts w:ascii="Times New Roman" w:hAnsi="Times New Roman"/>
          <w:color w:val="auto"/>
          <w:sz w:val="28"/>
          <w:szCs w:val="28"/>
        </w:rPr>
        <w:t xml:space="preserve">униципального контроля документов, информирование контролируемых лиц о совершаемых должностными лицами </w:t>
      </w:r>
      <w:r w:rsidR="009B7BCB">
        <w:rPr>
          <w:rFonts w:ascii="Times New Roman" w:hAnsi="Times New Roman"/>
          <w:color w:val="auto"/>
          <w:sz w:val="28"/>
          <w:szCs w:val="28"/>
        </w:rPr>
        <w:t>Контрольного органа</w:t>
      </w:r>
      <w:r w:rsidR="009B7BCB" w:rsidRPr="009B7BCB">
        <w:rPr>
          <w:rFonts w:ascii="Times New Roman" w:hAnsi="Times New Roman"/>
          <w:color w:val="auto"/>
          <w:sz w:val="28"/>
          <w:szCs w:val="28"/>
        </w:rPr>
        <w:t xml:space="preserve"> действиях и принимаемых решениях, обмен документами и сведениями с контролируемыми лицами </w:t>
      </w:r>
      <w:r w:rsidR="009B7BCB">
        <w:rPr>
          <w:rFonts w:ascii="Times New Roman" w:hAnsi="Times New Roman"/>
          <w:color w:val="auto"/>
          <w:sz w:val="28"/>
          <w:szCs w:val="28"/>
        </w:rPr>
        <w:t xml:space="preserve">осуществляется </w:t>
      </w:r>
      <w:r w:rsidR="009B7BCB" w:rsidRPr="009B7BCB">
        <w:rPr>
          <w:rFonts w:ascii="Times New Roman" w:hAnsi="Times New Roman"/>
          <w:color w:val="auto"/>
          <w:sz w:val="28"/>
          <w:szCs w:val="28"/>
        </w:rPr>
        <w:t>на бумажном носителе</w:t>
      </w:r>
      <w:r w:rsidR="009B7BCB">
        <w:rPr>
          <w:rFonts w:ascii="Times New Roman" w:hAnsi="Times New Roman"/>
          <w:color w:val="auto"/>
          <w:sz w:val="28"/>
          <w:szCs w:val="28"/>
        </w:rPr>
        <w:t xml:space="preserve"> до истечения срока, определенного частью 10 статьи 98 </w:t>
      </w:r>
      <w:r w:rsidR="009B7BCB" w:rsidRPr="009B7BCB">
        <w:rPr>
          <w:rFonts w:ascii="Times New Roman" w:hAnsi="Times New Roman"/>
          <w:bCs/>
          <w:color w:val="auto"/>
          <w:sz w:val="28"/>
          <w:szCs w:val="28"/>
        </w:rPr>
        <w:t>Федерального закона № 248-ФЗ</w:t>
      </w:r>
      <w:r w:rsidR="009B7BCB">
        <w:rPr>
          <w:rFonts w:ascii="Times New Roman" w:hAnsi="Times New Roman"/>
          <w:bCs/>
          <w:color w:val="auto"/>
          <w:sz w:val="28"/>
          <w:szCs w:val="28"/>
        </w:rPr>
        <w:t>.».</w:t>
      </w:r>
    </w:p>
    <w:p w14:paraId="18548467" w14:textId="5538E84E" w:rsidR="00220978" w:rsidRDefault="00220978" w:rsidP="00220978">
      <w:pPr>
        <w:widowControl/>
        <w:suppressAutoHyphens/>
        <w:ind w:firstLine="709"/>
        <w:jc w:val="both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>2</w:t>
      </w:r>
      <w:r w:rsidRPr="00726C2D">
        <w:rPr>
          <w:rFonts w:ascii="Times New Roman" w:hAnsi="Times New Roman"/>
          <w:color w:val="auto"/>
          <w:sz w:val="28"/>
          <w:szCs w:val="28"/>
        </w:rPr>
        <w:t xml:space="preserve">. </w:t>
      </w:r>
      <w:r>
        <w:rPr>
          <w:rFonts w:ascii="Times New Roman" w:hAnsi="Times New Roman"/>
          <w:color w:val="auto"/>
          <w:sz w:val="28"/>
          <w:szCs w:val="28"/>
        </w:rPr>
        <w:t>Внести в Положение о муниципальном контроле в сфере благоустройства на территории муниципального об</w:t>
      </w:r>
      <w:r w:rsidR="00E000BB">
        <w:rPr>
          <w:rFonts w:ascii="Times New Roman" w:hAnsi="Times New Roman"/>
          <w:color w:val="auto"/>
          <w:sz w:val="28"/>
          <w:szCs w:val="28"/>
        </w:rPr>
        <w:t>разования «Светогорское</w:t>
      </w:r>
      <w:r w:rsidR="00321029">
        <w:rPr>
          <w:rFonts w:ascii="Times New Roman" w:hAnsi="Times New Roman"/>
          <w:color w:val="auto"/>
          <w:sz w:val="28"/>
          <w:szCs w:val="28"/>
        </w:rPr>
        <w:t xml:space="preserve"> городское</w:t>
      </w:r>
      <w:r w:rsidR="009E569B">
        <w:rPr>
          <w:rFonts w:ascii="Times New Roman" w:hAnsi="Times New Roman"/>
          <w:color w:val="auto"/>
          <w:sz w:val="28"/>
          <w:szCs w:val="28"/>
        </w:rPr>
        <w:t xml:space="preserve"> </w:t>
      </w:r>
      <w:r>
        <w:rPr>
          <w:rFonts w:ascii="Times New Roman" w:hAnsi="Times New Roman"/>
          <w:color w:val="auto"/>
          <w:sz w:val="28"/>
          <w:szCs w:val="28"/>
        </w:rPr>
        <w:t>поселение» Выборгского района Ленинградской области (приложение № 2), утвержденное решением совета депутатов муниципального об</w:t>
      </w:r>
      <w:r w:rsidR="00E000BB">
        <w:rPr>
          <w:rFonts w:ascii="Times New Roman" w:hAnsi="Times New Roman"/>
          <w:color w:val="auto"/>
          <w:sz w:val="28"/>
          <w:szCs w:val="28"/>
        </w:rPr>
        <w:t>разования «Светогорское</w:t>
      </w:r>
      <w:r w:rsidR="00321029">
        <w:rPr>
          <w:rFonts w:ascii="Times New Roman" w:hAnsi="Times New Roman"/>
          <w:color w:val="auto"/>
          <w:sz w:val="28"/>
          <w:szCs w:val="28"/>
        </w:rPr>
        <w:t xml:space="preserve"> городское</w:t>
      </w:r>
      <w:r>
        <w:rPr>
          <w:rFonts w:ascii="Times New Roman" w:hAnsi="Times New Roman"/>
          <w:color w:val="auto"/>
          <w:sz w:val="28"/>
          <w:szCs w:val="28"/>
        </w:rPr>
        <w:t xml:space="preserve"> поселение» Выборгского района Ленингра</w:t>
      </w:r>
      <w:r w:rsidR="00E000BB">
        <w:rPr>
          <w:rFonts w:ascii="Times New Roman" w:hAnsi="Times New Roman"/>
          <w:color w:val="auto"/>
          <w:sz w:val="28"/>
          <w:szCs w:val="28"/>
        </w:rPr>
        <w:t>дской области от 10</w:t>
      </w:r>
      <w:r w:rsidR="00596848">
        <w:rPr>
          <w:rFonts w:ascii="Times New Roman" w:hAnsi="Times New Roman"/>
          <w:color w:val="auto"/>
          <w:sz w:val="28"/>
          <w:szCs w:val="28"/>
        </w:rPr>
        <w:t xml:space="preserve"> </w:t>
      </w:r>
      <w:r w:rsidR="00E000BB">
        <w:rPr>
          <w:rFonts w:ascii="Times New Roman" w:hAnsi="Times New Roman"/>
          <w:color w:val="auto"/>
          <w:sz w:val="28"/>
          <w:szCs w:val="28"/>
        </w:rPr>
        <w:t>ма</w:t>
      </w:r>
      <w:r w:rsidR="00321029">
        <w:rPr>
          <w:rFonts w:ascii="Times New Roman" w:hAnsi="Times New Roman"/>
          <w:color w:val="auto"/>
          <w:sz w:val="28"/>
          <w:szCs w:val="28"/>
        </w:rPr>
        <w:t>я</w:t>
      </w:r>
      <w:r w:rsidR="003F2197">
        <w:rPr>
          <w:rFonts w:ascii="Times New Roman" w:hAnsi="Times New Roman"/>
          <w:color w:val="auto"/>
          <w:sz w:val="28"/>
          <w:szCs w:val="28"/>
        </w:rPr>
        <w:t xml:space="preserve"> </w:t>
      </w:r>
      <w:r w:rsidR="00321029">
        <w:rPr>
          <w:rFonts w:ascii="Times New Roman" w:hAnsi="Times New Roman"/>
          <w:color w:val="auto"/>
          <w:sz w:val="28"/>
          <w:szCs w:val="28"/>
        </w:rPr>
        <w:t>2023</w:t>
      </w:r>
      <w:r w:rsidR="00A22280">
        <w:rPr>
          <w:rFonts w:ascii="Times New Roman" w:hAnsi="Times New Roman"/>
          <w:color w:val="auto"/>
          <w:sz w:val="28"/>
          <w:szCs w:val="28"/>
        </w:rPr>
        <w:t xml:space="preserve"> года</w:t>
      </w:r>
      <w:r w:rsidR="00E000BB">
        <w:rPr>
          <w:rFonts w:ascii="Times New Roman" w:hAnsi="Times New Roman"/>
          <w:color w:val="auto"/>
          <w:sz w:val="28"/>
          <w:szCs w:val="28"/>
        </w:rPr>
        <w:t xml:space="preserve"> № </w:t>
      </w:r>
      <w:proofErr w:type="gramStart"/>
      <w:r w:rsidR="00E000BB">
        <w:rPr>
          <w:rFonts w:ascii="Times New Roman" w:hAnsi="Times New Roman"/>
          <w:color w:val="auto"/>
          <w:sz w:val="28"/>
          <w:szCs w:val="28"/>
        </w:rPr>
        <w:t>12</w:t>
      </w:r>
      <w:r w:rsidR="004542F2">
        <w:rPr>
          <w:rFonts w:ascii="Times New Roman" w:hAnsi="Times New Roman"/>
          <w:color w:val="auto"/>
          <w:sz w:val="28"/>
          <w:szCs w:val="28"/>
        </w:rPr>
        <w:t>,</w:t>
      </w:r>
      <w:r>
        <w:rPr>
          <w:rFonts w:ascii="Times New Roman" w:hAnsi="Times New Roman"/>
          <w:color w:val="auto"/>
          <w:sz w:val="28"/>
          <w:szCs w:val="28"/>
        </w:rPr>
        <w:t xml:space="preserve">  следующие</w:t>
      </w:r>
      <w:proofErr w:type="gramEnd"/>
      <w:r>
        <w:rPr>
          <w:rFonts w:ascii="Times New Roman" w:hAnsi="Times New Roman"/>
          <w:color w:val="auto"/>
          <w:sz w:val="28"/>
          <w:szCs w:val="28"/>
        </w:rPr>
        <w:t xml:space="preserve">  изменения</w:t>
      </w:r>
      <w:r w:rsidR="009E4765">
        <w:rPr>
          <w:rFonts w:ascii="Times New Roman" w:hAnsi="Times New Roman"/>
          <w:color w:val="auto"/>
          <w:sz w:val="28"/>
          <w:szCs w:val="28"/>
        </w:rPr>
        <w:t xml:space="preserve"> и дополнения</w:t>
      </w:r>
      <w:r>
        <w:rPr>
          <w:rFonts w:ascii="Times New Roman" w:hAnsi="Times New Roman"/>
          <w:color w:val="auto"/>
          <w:sz w:val="28"/>
          <w:szCs w:val="28"/>
        </w:rPr>
        <w:t>:</w:t>
      </w:r>
    </w:p>
    <w:p w14:paraId="69AD21A9" w14:textId="3A980806" w:rsidR="0065222E" w:rsidRDefault="0065222E" w:rsidP="0065222E">
      <w:pPr>
        <w:widowControl/>
        <w:suppressAutoHyphens/>
        <w:ind w:firstLine="709"/>
        <w:jc w:val="both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 xml:space="preserve">2.1. часть 4 статьи 4 дополнить предложением следующего содержания: «Возражение в отношении предостережения может быть подано на бумажном </w:t>
      </w:r>
      <w:r>
        <w:rPr>
          <w:rFonts w:ascii="Times New Roman" w:hAnsi="Times New Roman"/>
          <w:color w:val="auto"/>
          <w:sz w:val="28"/>
          <w:szCs w:val="28"/>
        </w:rPr>
        <w:lastRenderedPageBreak/>
        <w:t>носителе посредством почтового отправления в Контрольный орган, либо сдано на бумажном носителе непосредственно в Контрольный орган, либо направлено в виде электронного документа на адрес электронной почты Контрольного органа.»;</w:t>
      </w:r>
    </w:p>
    <w:p w14:paraId="31F14A9B" w14:textId="159B0A3C" w:rsidR="0065222E" w:rsidRDefault="00A22280" w:rsidP="0065222E">
      <w:pPr>
        <w:widowControl/>
        <w:suppressAutoHyphens/>
        <w:ind w:firstLine="709"/>
        <w:jc w:val="both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>2.2. в пункте 5.2</w:t>
      </w:r>
      <w:r w:rsidR="0065222E">
        <w:rPr>
          <w:rFonts w:ascii="Times New Roman" w:hAnsi="Times New Roman"/>
          <w:color w:val="auto"/>
          <w:sz w:val="28"/>
          <w:szCs w:val="28"/>
        </w:rPr>
        <w:t xml:space="preserve"> части 5 статьи 4 после слов «адрес</w:t>
      </w:r>
      <w:r w:rsidR="0065222E" w:rsidRPr="00B07340">
        <w:rPr>
          <w:rFonts w:ascii="Times New Roman" w:hAnsi="Times New Roman"/>
          <w:color w:val="auto"/>
          <w:sz w:val="28"/>
          <w:szCs w:val="28"/>
        </w:rPr>
        <w:t xml:space="preserve"> электронной почты</w:t>
      </w:r>
      <w:r w:rsidR="0065222E">
        <w:rPr>
          <w:rFonts w:ascii="Times New Roman" w:hAnsi="Times New Roman"/>
          <w:color w:val="auto"/>
          <w:sz w:val="28"/>
          <w:szCs w:val="28"/>
        </w:rPr>
        <w:t>» до</w:t>
      </w:r>
      <w:r>
        <w:rPr>
          <w:rFonts w:ascii="Times New Roman" w:hAnsi="Times New Roman"/>
          <w:color w:val="auto"/>
          <w:sz w:val="28"/>
          <w:szCs w:val="28"/>
        </w:rPr>
        <w:t>полнить</w:t>
      </w:r>
      <w:r w:rsidR="0065222E">
        <w:rPr>
          <w:rFonts w:ascii="Times New Roman" w:hAnsi="Times New Roman"/>
          <w:color w:val="auto"/>
          <w:sz w:val="28"/>
          <w:szCs w:val="28"/>
        </w:rPr>
        <w:t xml:space="preserve"> слова</w:t>
      </w:r>
      <w:r>
        <w:rPr>
          <w:rFonts w:ascii="Times New Roman" w:hAnsi="Times New Roman"/>
          <w:color w:val="auto"/>
          <w:sz w:val="28"/>
          <w:szCs w:val="28"/>
        </w:rPr>
        <w:t>ми</w:t>
      </w:r>
      <w:r w:rsidR="0065222E">
        <w:rPr>
          <w:rFonts w:ascii="Times New Roman" w:hAnsi="Times New Roman"/>
          <w:color w:val="auto"/>
          <w:sz w:val="28"/>
          <w:szCs w:val="28"/>
        </w:rPr>
        <w:t xml:space="preserve"> «</w:t>
      </w:r>
      <w:r w:rsidR="0065222E" w:rsidRPr="00B07340">
        <w:rPr>
          <w:rFonts w:ascii="Times New Roman" w:hAnsi="Times New Roman"/>
          <w:color w:val="auto"/>
          <w:sz w:val="28"/>
          <w:szCs w:val="28"/>
        </w:rPr>
        <w:t>(при наличии) и почтовый адрес</w:t>
      </w:r>
      <w:r w:rsidR="0065222E">
        <w:rPr>
          <w:rFonts w:ascii="Times New Roman" w:hAnsi="Times New Roman"/>
          <w:color w:val="auto"/>
          <w:sz w:val="28"/>
          <w:szCs w:val="28"/>
        </w:rPr>
        <w:t>»;</w:t>
      </w:r>
    </w:p>
    <w:p w14:paraId="10C7D99A" w14:textId="76149C21" w:rsidR="0065222E" w:rsidRDefault="00A22280" w:rsidP="0065222E">
      <w:pPr>
        <w:widowControl/>
        <w:suppressAutoHyphens/>
        <w:ind w:firstLine="709"/>
        <w:jc w:val="both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>2.3. в пункте 5.6</w:t>
      </w:r>
      <w:r w:rsidR="0065222E">
        <w:rPr>
          <w:rFonts w:ascii="Times New Roman" w:hAnsi="Times New Roman"/>
          <w:color w:val="auto"/>
          <w:sz w:val="28"/>
          <w:szCs w:val="28"/>
        </w:rPr>
        <w:t xml:space="preserve"> части 5 статьи 4 слово «личную» исключить;</w:t>
      </w:r>
    </w:p>
    <w:p w14:paraId="5DF3B2C0" w14:textId="5E6B0477" w:rsidR="0065222E" w:rsidRDefault="0065222E" w:rsidP="0065222E">
      <w:pPr>
        <w:widowControl/>
        <w:suppressAutoHyphens/>
        <w:ind w:firstLine="709"/>
        <w:jc w:val="both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>2.4. часть 6 статьи 4 изложить в новой редакции:</w:t>
      </w:r>
    </w:p>
    <w:p w14:paraId="691D465D" w14:textId="77777777" w:rsidR="0065222E" w:rsidRDefault="0065222E" w:rsidP="0065222E">
      <w:pPr>
        <w:widowControl/>
        <w:suppressAutoHyphens/>
        <w:ind w:firstLine="709"/>
        <w:jc w:val="both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 xml:space="preserve">«6. Рассмотрение Контрольным органом возражения в отношении предостережения осуществляется в следующем порядке: </w:t>
      </w:r>
    </w:p>
    <w:p w14:paraId="23215D17" w14:textId="77777777" w:rsidR="0065222E" w:rsidRDefault="0065222E" w:rsidP="0065222E">
      <w:pPr>
        <w:widowControl/>
        <w:suppressAutoHyphens/>
        <w:ind w:firstLine="709"/>
        <w:jc w:val="both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 xml:space="preserve">6.1. возражение в отношении предостережения рассматривается Контрольным органом в течение двадцати рабочих </w:t>
      </w:r>
      <w:proofErr w:type="gramStart"/>
      <w:r>
        <w:rPr>
          <w:rFonts w:ascii="Times New Roman" w:hAnsi="Times New Roman"/>
          <w:color w:val="auto"/>
          <w:sz w:val="28"/>
          <w:szCs w:val="28"/>
        </w:rPr>
        <w:t>дней  со</w:t>
      </w:r>
      <w:proofErr w:type="gramEnd"/>
      <w:r>
        <w:rPr>
          <w:rFonts w:ascii="Times New Roman" w:hAnsi="Times New Roman"/>
          <w:color w:val="auto"/>
          <w:sz w:val="28"/>
          <w:szCs w:val="28"/>
        </w:rPr>
        <w:t xml:space="preserve"> дня получения возражения;</w:t>
      </w:r>
    </w:p>
    <w:p w14:paraId="51FD0622" w14:textId="77777777" w:rsidR="0065222E" w:rsidRDefault="0065222E" w:rsidP="0065222E">
      <w:pPr>
        <w:widowControl/>
        <w:suppressAutoHyphens/>
        <w:ind w:firstLine="709"/>
        <w:jc w:val="both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>6.2. по итогам рассмотрения возражения в отношении предостережения Контрольным органом принимается одно из следующих решений:</w:t>
      </w:r>
    </w:p>
    <w:p w14:paraId="72E12AD4" w14:textId="77777777" w:rsidR="0065222E" w:rsidRDefault="0065222E" w:rsidP="0065222E">
      <w:pPr>
        <w:widowControl/>
        <w:suppressAutoHyphens/>
        <w:ind w:firstLine="709"/>
        <w:jc w:val="both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>6.2.1. оставление предостережения о недопустимости нарушения обязательных требований без изменения;</w:t>
      </w:r>
    </w:p>
    <w:p w14:paraId="4334F71C" w14:textId="77777777" w:rsidR="0065222E" w:rsidRDefault="0065222E" w:rsidP="0065222E">
      <w:pPr>
        <w:widowControl/>
        <w:suppressAutoHyphens/>
        <w:ind w:firstLine="709"/>
        <w:jc w:val="both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>6.2.2. отмена предостережения о недопустимости нарушения обязательных требований;</w:t>
      </w:r>
    </w:p>
    <w:p w14:paraId="61F8BCD2" w14:textId="77777777" w:rsidR="0065222E" w:rsidRDefault="0065222E" w:rsidP="0065222E">
      <w:pPr>
        <w:widowControl/>
        <w:suppressAutoHyphens/>
        <w:ind w:firstLine="709"/>
        <w:jc w:val="both"/>
        <w:rPr>
          <w:rFonts w:ascii="Times New Roman" w:hAnsi="Times New Roman"/>
          <w:bCs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 xml:space="preserve">6.3. решение Контрольного органа по итогам </w:t>
      </w:r>
      <w:r w:rsidRPr="004542F2">
        <w:rPr>
          <w:rFonts w:ascii="Times New Roman" w:hAnsi="Times New Roman"/>
          <w:color w:val="auto"/>
          <w:sz w:val="28"/>
          <w:szCs w:val="28"/>
        </w:rPr>
        <w:t xml:space="preserve">рассмотрения </w:t>
      </w:r>
      <w:r>
        <w:rPr>
          <w:rFonts w:ascii="Times New Roman" w:hAnsi="Times New Roman"/>
          <w:color w:val="auto"/>
          <w:sz w:val="28"/>
          <w:szCs w:val="28"/>
        </w:rPr>
        <w:t xml:space="preserve">возражения в отношении предостережения направляется контролируемому лицу в течение двадцати рабочих дней со дня получения такого возражения в порядке, определённом статьей </w:t>
      </w:r>
      <w:proofErr w:type="gramStart"/>
      <w:r>
        <w:rPr>
          <w:rFonts w:ascii="Times New Roman" w:hAnsi="Times New Roman"/>
          <w:color w:val="auto"/>
          <w:sz w:val="28"/>
          <w:szCs w:val="28"/>
        </w:rPr>
        <w:t xml:space="preserve">21  </w:t>
      </w:r>
      <w:r w:rsidRPr="00230391">
        <w:rPr>
          <w:rFonts w:ascii="Times New Roman" w:hAnsi="Times New Roman"/>
          <w:bCs/>
          <w:color w:val="auto"/>
          <w:sz w:val="28"/>
          <w:szCs w:val="28"/>
        </w:rPr>
        <w:t>Федерального</w:t>
      </w:r>
      <w:proofErr w:type="gramEnd"/>
      <w:r w:rsidRPr="00230391">
        <w:rPr>
          <w:rFonts w:ascii="Times New Roman" w:hAnsi="Times New Roman"/>
          <w:bCs/>
          <w:color w:val="auto"/>
          <w:sz w:val="28"/>
          <w:szCs w:val="28"/>
        </w:rPr>
        <w:t xml:space="preserve"> закона № 248-ФЗ</w:t>
      </w:r>
      <w:r>
        <w:rPr>
          <w:rFonts w:ascii="Times New Roman" w:hAnsi="Times New Roman"/>
          <w:bCs/>
          <w:color w:val="auto"/>
          <w:sz w:val="28"/>
          <w:szCs w:val="28"/>
        </w:rPr>
        <w:t>.»;</w:t>
      </w:r>
    </w:p>
    <w:p w14:paraId="1E70A15A" w14:textId="2234614F" w:rsidR="0065222E" w:rsidRDefault="0065222E" w:rsidP="0065222E">
      <w:pPr>
        <w:widowControl/>
        <w:suppressAutoHyphens/>
        <w:ind w:firstLine="709"/>
        <w:jc w:val="both"/>
        <w:rPr>
          <w:rFonts w:ascii="Times New Roman" w:hAnsi="Times New Roman"/>
          <w:bCs/>
          <w:color w:val="auto"/>
          <w:sz w:val="28"/>
          <w:szCs w:val="28"/>
        </w:rPr>
      </w:pPr>
      <w:r>
        <w:rPr>
          <w:rFonts w:ascii="Times New Roman" w:hAnsi="Times New Roman"/>
          <w:bCs/>
          <w:color w:val="auto"/>
          <w:sz w:val="28"/>
          <w:szCs w:val="28"/>
        </w:rPr>
        <w:t>2.5. часть 8</w:t>
      </w:r>
      <w:r w:rsidR="00A22280">
        <w:rPr>
          <w:rFonts w:ascii="Times New Roman" w:hAnsi="Times New Roman"/>
          <w:bCs/>
          <w:color w:val="auto"/>
          <w:sz w:val="28"/>
          <w:szCs w:val="28"/>
        </w:rPr>
        <w:t xml:space="preserve"> статьи 4 дополнить пунктом 8.3</w:t>
      </w:r>
      <w:r>
        <w:rPr>
          <w:rFonts w:ascii="Times New Roman" w:hAnsi="Times New Roman"/>
          <w:bCs/>
          <w:color w:val="auto"/>
          <w:sz w:val="28"/>
          <w:szCs w:val="28"/>
        </w:rPr>
        <w:t xml:space="preserve"> следующего содержания:</w:t>
      </w:r>
    </w:p>
    <w:p w14:paraId="61EAC419" w14:textId="6F84EF20" w:rsidR="0065222E" w:rsidRDefault="0065222E" w:rsidP="0065222E">
      <w:pPr>
        <w:widowControl/>
        <w:suppressAutoHyphens/>
        <w:ind w:firstLine="709"/>
        <w:jc w:val="both"/>
        <w:rPr>
          <w:rFonts w:ascii="Times New Roman" w:hAnsi="Times New Roman"/>
          <w:bCs/>
          <w:color w:val="auto"/>
          <w:sz w:val="28"/>
          <w:szCs w:val="28"/>
        </w:rPr>
      </w:pPr>
      <w:r>
        <w:rPr>
          <w:rFonts w:ascii="Times New Roman" w:hAnsi="Times New Roman"/>
          <w:bCs/>
          <w:color w:val="auto"/>
          <w:sz w:val="28"/>
          <w:szCs w:val="28"/>
        </w:rPr>
        <w:t>«8.3. письменное консультирование осуществляется по вопрос</w:t>
      </w:r>
      <w:r w:rsidR="00A22280">
        <w:rPr>
          <w:rFonts w:ascii="Times New Roman" w:hAnsi="Times New Roman"/>
          <w:bCs/>
          <w:color w:val="auto"/>
          <w:sz w:val="28"/>
          <w:szCs w:val="28"/>
        </w:rPr>
        <w:t>у, предусмотренному пунктом 7.1</w:t>
      </w:r>
      <w:r>
        <w:rPr>
          <w:rFonts w:ascii="Times New Roman" w:hAnsi="Times New Roman"/>
          <w:bCs/>
          <w:color w:val="auto"/>
          <w:sz w:val="28"/>
          <w:szCs w:val="28"/>
        </w:rPr>
        <w:t xml:space="preserve"> части 7 статьи 4 настоящего Положения, в случае поступления в Контрольный орган соответствующего обращения в письменной форме. Рассмотрение Контрольным органом письменного обращения осуществляется в порядке, установленном Федер</w:t>
      </w:r>
      <w:r w:rsidR="00A22280">
        <w:rPr>
          <w:rFonts w:ascii="Times New Roman" w:hAnsi="Times New Roman"/>
          <w:bCs/>
          <w:color w:val="auto"/>
          <w:sz w:val="28"/>
          <w:szCs w:val="28"/>
        </w:rPr>
        <w:t>альным законом от 02.05.2006</w:t>
      </w:r>
      <w:r>
        <w:rPr>
          <w:rFonts w:ascii="Times New Roman" w:hAnsi="Times New Roman"/>
          <w:bCs/>
          <w:color w:val="auto"/>
          <w:sz w:val="28"/>
          <w:szCs w:val="28"/>
        </w:rPr>
        <w:t xml:space="preserve"> № 59-ФЗ «О порядке рассмотрения обращений</w:t>
      </w:r>
      <w:r w:rsidR="009E4765">
        <w:rPr>
          <w:rFonts w:ascii="Times New Roman" w:hAnsi="Times New Roman"/>
          <w:bCs/>
          <w:color w:val="auto"/>
          <w:sz w:val="28"/>
          <w:szCs w:val="28"/>
        </w:rPr>
        <w:t xml:space="preserve"> граждан Российской Федерации.»;</w:t>
      </w:r>
    </w:p>
    <w:p w14:paraId="58EE92F6" w14:textId="72A58499" w:rsidR="0065222E" w:rsidRPr="008F7B2E" w:rsidRDefault="0065222E" w:rsidP="0065222E">
      <w:pPr>
        <w:widowControl/>
        <w:suppressAutoHyphens/>
        <w:ind w:firstLine="709"/>
        <w:jc w:val="both"/>
        <w:rPr>
          <w:rFonts w:ascii="Times New Roman" w:hAnsi="Times New Roman"/>
          <w:bCs/>
          <w:color w:val="auto"/>
          <w:sz w:val="28"/>
          <w:szCs w:val="28"/>
        </w:rPr>
      </w:pPr>
      <w:r>
        <w:rPr>
          <w:rFonts w:ascii="Times New Roman" w:hAnsi="Times New Roman"/>
          <w:bCs/>
          <w:color w:val="auto"/>
          <w:sz w:val="28"/>
          <w:szCs w:val="28"/>
        </w:rPr>
        <w:t xml:space="preserve">2.6. </w:t>
      </w:r>
      <w:r w:rsidR="00F30533">
        <w:rPr>
          <w:rFonts w:ascii="Times New Roman" w:hAnsi="Times New Roman"/>
          <w:bCs/>
          <w:color w:val="auto"/>
          <w:sz w:val="28"/>
          <w:szCs w:val="28"/>
        </w:rPr>
        <w:t xml:space="preserve">в </w:t>
      </w:r>
      <w:r>
        <w:rPr>
          <w:rFonts w:ascii="Times New Roman" w:hAnsi="Times New Roman"/>
          <w:bCs/>
          <w:color w:val="auto"/>
          <w:sz w:val="28"/>
          <w:szCs w:val="28"/>
        </w:rPr>
        <w:t>част</w:t>
      </w:r>
      <w:r w:rsidR="00F30533">
        <w:rPr>
          <w:rFonts w:ascii="Times New Roman" w:hAnsi="Times New Roman"/>
          <w:bCs/>
          <w:color w:val="auto"/>
          <w:sz w:val="28"/>
          <w:szCs w:val="28"/>
        </w:rPr>
        <w:t>и</w:t>
      </w:r>
      <w:r>
        <w:rPr>
          <w:rFonts w:ascii="Times New Roman" w:hAnsi="Times New Roman"/>
          <w:bCs/>
          <w:color w:val="auto"/>
          <w:sz w:val="28"/>
          <w:szCs w:val="28"/>
        </w:rPr>
        <w:t xml:space="preserve"> 10 статьи 5 </w:t>
      </w:r>
      <w:r w:rsidR="00F30533">
        <w:rPr>
          <w:rFonts w:ascii="Times New Roman" w:hAnsi="Times New Roman"/>
          <w:bCs/>
          <w:color w:val="auto"/>
          <w:sz w:val="28"/>
          <w:szCs w:val="28"/>
        </w:rPr>
        <w:t>после слов «</w:t>
      </w:r>
      <w:r w:rsidRPr="008F7B2E">
        <w:rPr>
          <w:rFonts w:ascii="Times New Roman" w:hAnsi="Times New Roman"/>
          <w:bCs/>
          <w:color w:val="auto"/>
          <w:sz w:val="28"/>
          <w:szCs w:val="28"/>
        </w:rPr>
        <w:t>инспекционного визита</w:t>
      </w:r>
      <w:r w:rsidR="00F30533">
        <w:rPr>
          <w:rFonts w:ascii="Times New Roman" w:hAnsi="Times New Roman"/>
          <w:bCs/>
          <w:color w:val="auto"/>
          <w:sz w:val="28"/>
          <w:szCs w:val="28"/>
        </w:rPr>
        <w:t>» дополнить словами «</w:t>
      </w:r>
      <w:r w:rsidRPr="008F7B2E">
        <w:rPr>
          <w:rFonts w:ascii="Times New Roman" w:hAnsi="Times New Roman"/>
          <w:bCs/>
          <w:color w:val="auto"/>
          <w:sz w:val="28"/>
          <w:szCs w:val="28"/>
        </w:rPr>
        <w:t xml:space="preserve">, </w:t>
      </w:r>
      <w:r w:rsidRPr="008F7B2E">
        <w:rPr>
          <w:rFonts w:ascii="Times New Roman" w:hAnsi="Times New Roman"/>
          <w:color w:val="auto"/>
          <w:sz w:val="28"/>
          <w:szCs w:val="28"/>
        </w:rPr>
        <w:t>наблюдения за соблюдением обязательных требований (мониторинг</w:t>
      </w:r>
      <w:r>
        <w:rPr>
          <w:rFonts w:ascii="Times New Roman" w:hAnsi="Times New Roman"/>
          <w:color w:val="auto"/>
          <w:sz w:val="28"/>
          <w:szCs w:val="28"/>
        </w:rPr>
        <w:t>а</w:t>
      </w:r>
      <w:r w:rsidRPr="008F7B2E">
        <w:rPr>
          <w:rFonts w:ascii="Times New Roman" w:hAnsi="Times New Roman"/>
          <w:color w:val="auto"/>
          <w:sz w:val="28"/>
          <w:szCs w:val="28"/>
        </w:rPr>
        <w:t xml:space="preserve"> безопасности), выездного обследования»;</w:t>
      </w:r>
    </w:p>
    <w:p w14:paraId="5388DB81" w14:textId="06735C85" w:rsidR="0065222E" w:rsidRPr="008F7B2E" w:rsidRDefault="0065222E" w:rsidP="0065222E">
      <w:pPr>
        <w:widowControl/>
        <w:suppressAutoHyphens/>
        <w:ind w:firstLine="709"/>
        <w:jc w:val="both"/>
        <w:rPr>
          <w:rFonts w:ascii="Times New Roman" w:hAnsi="Times New Roman"/>
          <w:bCs/>
          <w:color w:val="auto"/>
          <w:sz w:val="28"/>
          <w:szCs w:val="28"/>
        </w:rPr>
      </w:pPr>
      <w:r>
        <w:rPr>
          <w:rFonts w:ascii="Times New Roman" w:hAnsi="Times New Roman"/>
          <w:bCs/>
          <w:color w:val="auto"/>
          <w:sz w:val="28"/>
          <w:szCs w:val="28"/>
        </w:rPr>
        <w:t>2</w:t>
      </w:r>
      <w:r w:rsidR="00F30533">
        <w:rPr>
          <w:rFonts w:ascii="Times New Roman" w:hAnsi="Times New Roman"/>
          <w:bCs/>
          <w:color w:val="auto"/>
          <w:sz w:val="28"/>
          <w:szCs w:val="28"/>
        </w:rPr>
        <w:t>.7. пункт 14.1</w:t>
      </w:r>
      <w:r w:rsidRPr="008F7B2E">
        <w:rPr>
          <w:rFonts w:ascii="Times New Roman" w:hAnsi="Times New Roman"/>
          <w:bCs/>
          <w:color w:val="auto"/>
          <w:sz w:val="28"/>
          <w:szCs w:val="28"/>
        </w:rPr>
        <w:t xml:space="preserve"> части 14 статьи 5 изложить в новой редакции:</w:t>
      </w:r>
    </w:p>
    <w:p w14:paraId="4459D288" w14:textId="77777777" w:rsidR="0065222E" w:rsidRPr="008F7B2E" w:rsidRDefault="0065222E" w:rsidP="0065222E">
      <w:pPr>
        <w:widowControl/>
        <w:suppressAutoHyphens/>
        <w:ind w:firstLine="709"/>
        <w:jc w:val="both"/>
        <w:rPr>
          <w:rFonts w:ascii="Times New Roman" w:hAnsi="Times New Roman"/>
          <w:bCs/>
          <w:color w:val="auto"/>
          <w:sz w:val="28"/>
          <w:szCs w:val="28"/>
        </w:rPr>
      </w:pPr>
      <w:r w:rsidRPr="008F7B2E">
        <w:rPr>
          <w:rFonts w:ascii="Times New Roman" w:hAnsi="Times New Roman"/>
          <w:bCs/>
          <w:color w:val="auto"/>
          <w:sz w:val="28"/>
          <w:szCs w:val="28"/>
        </w:rPr>
        <w:t>«14.1. временной нетрудоспособности, подтвержденной письменными доказательствами в соответствии с нормативными актами РФ;»;</w:t>
      </w:r>
    </w:p>
    <w:p w14:paraId="44EE901C" w14:textId="2AAC6124" w:rsidR="0065222E" w:rsidRPr="008F7B2E" w:rsidRDefault="0065222E" w:rsidP="0065222E">
      <w:pPr>
        <w:widowControl/>
        <w:suppressAutoHyphens/>
        <w:ind w:firstLine="709"/>
        <w:jc w:val="both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bCs/>
          <w:color w:val="auto"/>
          <w:sz w:val="28"/>
          <w:szCs w:val="28"/>
        </w:rPr>
        <w:t>2</w:t>
      </w:r>
      <w:r w:rsidRPr="008F7B2E">
        <w:rPr>
          <w:rFonts w:ascii="Times New Roman" w:hAnsi="Times New Roman"/>
          <w:bCs/>
          <w:color w:val="auto"/>
          <w:sz w:val="28"/>
          <w:szCs w:val="28"/>
        </w:rPr>
        <w:t>.8.</w:t>
      </w:r>
      <w:r w:rsidRPr="008F7B2E">
        <w:rPr>
          <w:rFonts w:ascii="Times New Roman" w:hAnsi="Times New Roman"/>
          <w:color w:val="auto"/>
          <w:sz w:val="28"/>
          <w:szCs w:val="28"/>
        </w:rPr>
        <w:t xml:space="preserve"> статью 5 дополнить частью 15 следующего содержания:</w:t>
      </w:r>
    </w:p>
    <w:p w14:paraId="0F1B60CF" w14:textId="77777777" w:rsidR="0065222E" w:rsidRPr="008F7B2E" w:rsidRDefault="0065222E" w:rsidP="0065222E">
      <w:pPr>
        <w:widowControl/>
        <w:suppressAutoHyphens/>
        <w:ind w:firstLine="709"/>
        <w:jc w:val="both"/>
        <w:rPr>
          <w:rFonts w:ascii="Times New Roman" w:hAnsi="Times New Roman"/>
          <w:color w:val="auto"/>
          <w:sz w:val="28"/>
          <w:szCs w:val="28"/>
        </w:rPr>
      </w:pPr>
      <w:r w:rsidRPr="008F7B2E">
        <w:rPr>
          <w:rFonts w:ascii="Times New Roman" w:hAnsi="Times New Roman"/>
          <w:color w:val="auto"/>
          <w:sz w:val="28"/>
          <w:szCs w:val="28"/>
        </w:rPr>
        <w:t>«15.  Наблюдение за соблюдением обязательных требований (мониторинг безопасности) и выездное обслед</w:t>
      </w:r>
      <w:r>
        <w:rPr>
          <w:rFonts w:ascii="Times New Roman" w:hAnsi="Times New Roman"/>
          <w:color w:val="auto"/>
          <w:sz w:val="28"/>
          <w:szCs w:val="28"/>
        </w:rPr>
        <w:t xml:space="preserve">ование проводятся в порядке, установленном </w:t>
      </w:r>
      <w:r w:rsidRPr="008F7B2E">
        <w:rPr>
          <w:rFonts w:ascii="Times New Roman" w:hAnsi="Times New Roman"/>
          <w:color w:val="auto"/>
          <w:sz w:val="28"/>
          <w:szCs w:val="28"/>
        </w:rPr>
        <w:t xml:space="preserve">  статьями 74 и 75 Федерального закона № 248-ФЗ соответственно.</w:t>
      </w:r>
      <w:r>
        <w:rPr>
          <w:rFonts w:ascii="Times New Roman" w:hAnsi="Times New Roman"/>
          <w:color w:val="auto"/>
          <w:sz w:val="28"/>
          <w:szCs w:val="28"/>
        </w:rPr>
        <w:t>»;</w:t>
      </w:r>
    </w:p>
    <w:p w14:paraId="285DA87D" w14:textId="3CA0C809" w:rsidR="0065222E" w:rsidRDefault="0065222E" w:rsidP="0065222E">
      <w:pPr>
        <w:widowControl/>
        <w:suppressAutoHyphens/>
        <w:ind w:firstLine="709"/>
        <w:jc w:val="both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>2.9. статью 9 изложить в новой редакции:</w:t>
      </w:r>
    </w:p>
    <w:p w14:paraId="2C157B3C" w14:textId="77777777" w:rsidR="0065222E" w:rsidRDefault="0065222E" w:rsidP="0065222E">
      <w:pPr>
        <w:widowControl/>
        <w:suppressAutoHyphens/>
        <w:ind w:firstLine="709"/>
        <w:jc w:val="both"/>
        <w:rPr>
          <w:rFonts w:ascii="Times New Roman" w:hAnsi="Times New Roman"/>
          <w:bCs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>«1. П</w:t>
      </w:r>
      <w:r w:rsidRPr="009B7BCB">
        <w:rPr>
          <w:rFonts w:ascii="Times New Roman" w:hAnsi="Times New Roman"/>
          <w:color w:val="auto"/>
          <w:sz w:val="28"/>
          <w:szCs w:val="28"/>
        </w:rPr>
        <w:t xml:space="preserve">одготовка </w:t>
      </w:r>
      <w:r>
        <w:rPr>
          <w:rFonts w:ascii="Times New Roman" w:hAnsi="Times New Roman"/>
          <w:color w:val="auto"/>
          <w:sz w:val="28"/>
          <w:szCs w:val="28"/>
        </w:rPr>
        <w:t>Контрольным органом в ходе осуществления М</w:t>
      </w:r>
      <w:r w:rsidRPr="009B7BCB">
        <w:rPr>
          <w:rFonts w:ascii="Times New Roman" w:hAnsi="Times New Roman"/>
          <w:color w:val="auto"/>
          <w:sz w:val="28"/>
          <w:szCs w:val="28"/>
        </w:rPr>
        <w:t xml:space="preserve">униципального контроля документов, информирование контролируемых лиц о совершаемых должностными лицами </w:t>
      </w:r>
      <w:r>
        <w:rPr>
          <w:rFonts w:ascii="Times New Roman" w:hAnsi="Times New Roman"/>
          <w:color w:val="auto"/>
          <w:sz w:val="28"/>
          <w:szCs w:val="28"/>
        </w:rPr>
        <w:t>Контрольного органа</w:t>
      </w:r>
      <w:r w:rsidRPr="009B7BCB">
        <w:rPr>
          <w:rFonts w:ascii="Times New Roman" w:hAnsi="Times New Roman"/>
          <w:color w:val="auto"/>
          <w:sz w:val="28"/>
          <w:szCs w:val="28"/>
        </w:rPr>
        <w:t xml:space="preserve"> действиях и принимаемых решениях, обмен документами и сведениями с контролируемыми </w:t>
      </w:r>
      <w:r w:rsidRPr="009B7BCB">
        <w:rPr>
          <w:rFonts w:ascii="Times New Roman" w:hAnsi="Times New Roman"/>
          <w:color w:val="auto"/>
          <w:sz w:val="28"/>
          <w:szCs w:val="28"/>
        </w:rPr>
        <w:lastRenderedPageBreak/>
        <w:t xml:space="preserve">лицами </w:t>
      </w:r>
      <w:r>
        <w:rPr>
          <w:rFonts w:ascii="Times New Roman" w:hAnsi="Times New Roman"/>
          <w:color w:val="auto"/>
          <w:sz w:val="28"/>
          <w:szCs w:val="28"/>
        </w:rPr>
        <w:t xml:space="preserve">осуществляется </w:t>
      </w:r>
      <w:r w:rsidRPr="009B7BCB">
        <w:rPr>
          <w:rFonts w:ascii="Times New Roman" w:hAnsi="Times New Roman"/>
          <w:color w:val="auto"/>
          <w:sz w:val="28"/>
          <w:szCs w:val="28"/>
        </w:rPr>
        <w:t>на бумажном носителе</w:t>
      </w:r>
      <w:r>
        <w:rPr>
          <w:rFonts w:ascii="Times New Roman" w:hAnsi="Times New Roman"/>
          <w:color w:val="auto"/>
          <w:sz w:val="28"/>
          <w:szCs w:val="28"/>
        </w:rPr>
        <w:t xml:space="preserve"> до истечения срока, определенного частью 10 статьи 98 </w:t>
      </w:r>
      <w:r w:rsidRPr="009B7BCB">
        <w:rPr>
          <w:rFonts w:ascii="Times New Roman" w:hAnsi="Times New Roman"/>
          <w:bCs/>
          <w:color w:val="auto"/>
          <w:sz w:val="28"/>
          <w:szCs w:val="28"/>
        </w:rPr>
        <w:t>Федерального закона № 248-ФЗ</w:t>
      </w:r>
      <w:r>
        <w:rPr>
          <w:rFonts w:ascii="Times New Roman" w:hAnsi="Times New Roman"/>
          <w:bCs/>
          <w:color w:val="auto"/>
          <w:sz w:val="28"/>
          <w:szCs w:val="28"/>
        </w:rPr>
        <w:t>.».</w:t>
      </w:r>
    </w:p>
    <w:p w14:paraId="6DA52694" w14:textId="4FB6FA5E" w:rsidR="009A692C" w:rsidRDefault="009A692C" w:rsidP="009A692C">
      <w:pPr>
        <w:widowControl/>
        <w:suppressAutoHyphens/>
        <w:ind w:firstLine="709"/>
        <w:jc w:val="both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>3</w:t>
      </w:r>
      <w:r w:rsidRPr="00726C2D">
        <w:rPr>
          <w:rFonts w:ascii="Times New Roman" w:hAnsi="Times New Roman"/>
          <w:color w:val="auto"/>
          <w:sz w:val="28"/>
          <w:szCs w:val="28"/>
        </w:rPr>
        <w:t xml:space="preserve">. </w:t>
      </w:r>
      <w:r>
        <w:rPr>
          <w:rFonts w:ascii="Times New Roman" w:hAnsi="Times New Roman"/>
          <w:color w:val="auto"/>
          <w:sz w:val="28"/>
          <w:szCs w:val="28"/>
        </w:rPr>
        <w:t xml:space="preserve">Внести в Положение о муниципальном контроле на </w:t>
      </w:r>
      <w:r w:rsidR="00BD5181">
        <w:rPr>
          <w:rFonts w:ascii="Times New Roman" w:hAnsi="Times New Roman"/>
          <w:color w:val="auto"/>
          <w:sz w:val="28"/>
          <w:szCs w:val="28"/>
        </w:rPr>
        <w:t>автомобильном транспорте и в</w:t>
      </w:r>
      <w:r w:rsidR="009C43F2">
        <w:rPr>
          <w:rFonts w:ascii="Times New Roman" w:hAnsi="Times New Roman"/>
          <w:color w:val="auto"/>
          <w:sz w:val="28"/>
          <w:szCs w:val="28"/>
        </w:rPr>
        <w:t xml:space="preserve"> </w:t>
      </w:r>
      <w:r w:rsidR="00BD5181">
        <w:rPr>
          <w:rFonts w:ascii="Times New Roman" w:hAnsi="Times New Roman"/>
          <w:color w:val="auto"/>
          <w:sz w:val="28"/>
          <w:szCs w:val="28"/>
        </w:rPr>
        <w:t>дорожном хозяйстве в границах</w:t>
      </w:r>
      <w:r>
        <w:rPr>
          <w:rFonts w:ascii="Times New Roman" w:hAnsi="Times New Roman"/>
          <w:color w:val="auto"/>
          <w:sz w:val="28"/>
          <w:szCs w:val="28"/>
        </w:rPr>
        <w:t xml:space="preserve"> муниципального об</w:t>
      </w:r>
      <w:r w:rsidR="00E000BB">
        <w:rPr>
          <w:rFonts w:ascii="Times New Roman" w:hAnsi="Times New Roman"/>
          <w:color w:val="auto"/>
          <w:sz w:val="28"/>
          <w:szCs w:val="28"/>
        </w:rPr>
        <w:t>разования «Светогорское</w:t>
      </w:r>
      <w:r w:rsidR="00132684">
        <w:rPr>
          <w:rFonts w:ascii="Times New Roman" w:hAnsi="Times New Roman"/>
          <w:color w:val="auto"/>
          <w:sz w:val="28"/>
          <w:szCs w:val="28"/>
        </w:rPr>
        <w:t xml:space="preserve"> </w:t>
      </w:r>
      <w:r w:rsidR="00321029">
        <w:rPr>
          <w:rFonts w:ascii="Times New Roman" w:hAnsi="Times New Roman"/>
          <w:color w:val="auto"/>
          <w:sz w:val="28"/>
          <w:szCs w:val="28"/>
        </w:rPr>
        <w:t>городское</w:t>
      </w:r>
      <w:r>
        <w:rPr>
          <w:rFonts w:ascii="Times New Roman" w:hAnsi="Times New Roman"/>
          <w:color w:val="auto"/>
          <w:sz w:val="28"/>
          <w:szCs w:val="28"/>
        </w:rPr>
        <w:t xml:space="preserve"> поселение» Выборгского района Ленинградской области</w:t>
      </w:r>
      <w:r w:rsidR="00BD5181">
        <w:rPr>
          <w:rFonts w:ascii="Times New Roman" w:hAnsi="Times New Roman"/>
          <w:color w:val="auto"/>
          <w:sz w:val="28"/>
          <w:szCs w:val="28"/>
        </w:rPr>
        <w:t xml:space="preserve"> (приложение № 3</w:t>
      </w:r>
      <w:r>
        <w:rPr>
          <w:rFonts w:ascii="Times New Roman" w:hAnsi="Times New Roman"/>
          <w:color w:val="auto"/>
          <w:sz w:val="28"/>
          <w:szCs w:val="28"/>
        </w:rPr>
        <w:t>), утвержденное решением совета депутатов муниципального об</w:t>
      </w:r>
      <w:r w:rsidR="00E000BB">
        <w:rPr>
          <w:rFonts w:ascii="Times New Roman" w:hAnsi="Times New Roman"/>
          <w:color w:val="auto"/>
          <w:sz w:val="28"/>
          <w:szCs w:val="28"/>
        </w:rPr>
        <w:t>разования «Светогорское</w:t>
      </w:r>
      <w:r w:rsidR="00E3446A">
        <w:rPr>
          <w:rFonts w:ascii="Times New Roman" w:hAnsi="Times New Roman"/>
          <w:color w:val="auto"/>
          <w:sz w:val="28"/>
          <w:szCs w:val="28"/>
        </w:rPr>
        <w:t xml:space="preserve"> городское</w:t>
      </w:r>
      <w:r>
        <w:rPr>
          <w:rFonts w:ascii="Times New Roman" w:hAnsi="Times New Roman"/>
          <w:color w:val="auto"/>
          <w:sz w:val="28"/>
          <w:szCs w:val="28"/>
        </w:rPr>
        <w:t xml:space="preserve"> поселение» Выборгского района Ленингра</w:t>
      </w:r>
      <w:r w:rsidR="00E000BB">
        <w:rPr>
          <w:rFonts w:ascii="Times New Roman" w:hAnsi="Times New Roman"/>
          <w:color w:val="auto"/>
          <w:sz w:val="28"/>
          <w:szCs w:val="28"/>
        </w:rPr>
        <w:t>дской области от 10</w:t>
      </w:r>
      <w:r w:rsidR="00E24B2A">
        <w:rPr>
          <w:rFonts w:ascii="Times New Roman" w:hAnsi="Times New Roman"/>
          <w:color w:val="auto"/>
          <w:sz w:val="28"/>
          <w:szCs w:val="28"/>
        </w:rPr>
        <w:t xml:space="preserve"> </w:t>
      </w:r>
      <w:r w:rsidR="00E000BB">
        <w:rPr>
          <w:rFonts w:ascii="Times New Roman" w:hAnsi="Times New Roman"/>
          <w:color w:val="auto"/>
          <w:sz w:val="28"/>
          <w:szCs w:val="28"/>
        </w:rPr>
        <w:t>ма</w:t>
      </w:r>
      <w:r w:rsidR="00E3446A">
        <w:rPr>
          <w:rFonts w:ascii="Times New Roman" w:hAnsi="Times New Roman"/>
          <w:color w:val="auto"/>
          <w:sz w:val="28"/>
          <w:szCs w:val="28"/>
        </w:rPr>
        <w:t>я</w:t>
      </w:r>
      <w:r w:rsidR="003F2197">
        <w:rPr>
          <w:rFonts w:ascii="Times New Roman" w:hAnsi="Times New Roman"/>
          <w:color w:val="auto"/>
          <w:sz w:val="28"/>
          <w:szCs w:val="28"/>
        </w:rPr>
        <w:t xml:space="preserve"> </w:t>
      </w:r>
      <w:r w:rsidR="00E3446A">
        <w:rPr>
          <w:rFonts w:ascii="Times New Roman" w:hAnsi="Times New Roman"/>
          <w:color w:val="auto"/>
          <w:sz w:val="28"/>
          <w:szCs w:val="28"/>
        </w:rPr>
        <w:t>2023</w:t>
      </w:r>
      <w:r w:rsidR="00F30533">
        <w:rPr>
          <w:rFonts w:ascii="Times New Roman" w:hAnsi="Times New Roman"/>
          <w:color w:val="auto"/>
          <w:sz w:val="28"/>
          <w:szCs w:val="28"/>
        </w:rPr>
        <w:t xml:space="preserve"> года</w:t>
      </w:r>
      <w:r w:rsidR="00E000BB">
        <w:rPr>
          <w:rFonts w:ascii="Times New Roman" w:hAnsi="Times New Roman"/>
          <w:color w:val="auto"/>
          <w:sz w:val="28"/>
          <w:szCs w:val="28"/>
        </w:rPr>
        <w:t xml:space="preserve"> № </w:t>
      </w:r>
      <w:proofErr w:type="gramStart"/>
      <w:r w:rsidR="00E000BB">
        <w:rPr>
          <w:rFonts w:ascii="Times New Roman" w:hAnsi="Times New Roman"/>
          <w:color w:val="auto"/>
          <w:sz w:val="28"/>
          <w:szCs w:val="28"/>
        </w:rPr>
        <w:t>12</w:t>
      </w:r>
      <w:r w:rsidR="00617E49">
        <w:rPr>
          <w:rFonts w:ascii="Times New Roman" w:hAnsi="Times New Roman"/>
          <w:color w:val="auto"/>
          <w:sz w:val="28"/>
          <w:szCs w:val="28"/>
        </w:rPr>
        <w:t>,</w:t>
      </w:r>
      <w:r>
        <w:rPr>
          <w:rFonts w:ascii="Times New Roman" w:hAnsi="Times New Roman"/>
          <w:color w:val="auto"/>
          <w:sz w:val="28"/>
          <w:szCs w:val="28"/>
        </w:rPr>
        <w:t xml:space="preserve">  следующие</w:t>
      </w:r>
      <w:proofErr w:type="gramEnd"/>
      <w:r>
        <w:rPr>
          <w:rFonts w:ascii="Times New Roman" w:hAnsi="Times New Roman"/>
          <w:color w:val="auto"/>
          <w:sz w:val="28"/>
          <w:szCs w:val="28"/>
        </w:rPr>
        <w:t xml:space="preserve">  изменения</w:t>
      </w:r>
      <w:r w:rsidR="009E4765">
        <w:rPr>
          <w:rFonts w:ascii="Times New Roman" w:hAnsi="Times New Roman"/>
          <w:color w:val="auto"/>
          <w:sz w:val="28"/>
          <w:szCs w:val="28"/>
        </w:rPr>
        <w:t xml:space="preserve"> и дополнения</w:t>
      </w:r>
      <w:r>
        <w:rPr>
          <w:rFonts w:ascii="Times New Roman" w:hAnsi="Times New Roman"/>
          <w:color w:val="auto"/>
          <w:sz w:val="28"/>
          <w:szCs w:val="28"/>
        </w:rPr>
        <w:t>:</w:t>
      </w:r>
    </w:p>
    <w:p w14:paraId="473ED517" w14:textId="7520F718" w:rsidR="009C43F2" w:rsidRDefault="009C43F2" w:rsidP="009C43F2">
      <w:pPr>
        <w:widowControl/>
        <w:suppressAutoHyphens/>
        <w:ind w:firstLine="709"/>
        <w:jc w:val="both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>3.1. часть 4 статьи 4 дополнить предложением следующего содержания: «Возражение в отношении предостережения может быть подано на бумажном носителе посредством почтового отправления в Контрольный орган, либо сдано на бумажном носителе непосредственно в Контрольный орган, либо направлено в виде электронного документа на адрес электронной почты Контрольного органа.»;</w:t>
      </w:r>
    </w:p>
    <w:p w14:paraId="5081A57A" w14:textId="568FD9B4" w:rsidR="009C43F2" w:rsidRDefault="00B459A8" w:rsidP="009C43F2">
      <w:pPr>
        <w:widowControl/>
        <w:suppressAutoHyphens/>
        <w:ind w:firstLine="709"/>
        <w:jc w:val="both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>3.2. в пункте 5.2</w:t>
      </w:r>
      <w:r w:rsidR="009C43F2">
        <w:rPr>
          <w:rFonts w:ascii="Times New Roman" w:hAnsi="Times New Roman"/>
          <w:color w:val="auto"/>
          <w:sz w:val="28"/>
          <w:szCs w:val="28"/>
        </w:rPr>
        <w:t xml:space="preserve"> части 5 статьи 4 после слов «адрес</w:t>
      </w:r>
      <w:r w:rsidR="009C43F2" w:rsidRPr="00B07340">
        <w:rPr>
          <w:rFonts w:ascii="Times New Roman" w:hAnsi="Times New Roman"/>
          <w:color w:val="auto"/>
          <w:sz w:val="28"/>
          <w:szCs w:val="28"/>
        </w:rPr>
        <w:t xml:space="preserve"> электронной почты</w:t>
      </w:r>
      <w:r w:rsidR="009C43F2">
        <w:rPr>
          <w:rFonts w:ascii="Times New Roman" w:hAnsi="Times New Roman"/>
          <w:color w:val="auto"/>
          <w:sz w:val="28"/>
          <w:szCs w:val="28"/>
        </w:rPr>
        <w:t>» до</w:t>
      </w:r>
      <w:r w:rsidR="00117D9C">
        <w:rPr>
          <w:rFonts w:ascii="Times New Roman" w:hAnsi="Times New Roman"/>
          <w:color w:val="auto"/>
          <w:sz w:val="28"/>
          <w:szCs w:val="28"/>
        </w:rPr>
        <w:t>полнить</w:t>
      </w:r>
      <w:r w:rsidR="009C43F2">
        <w:rPr>
          <w:rFonts w:ascii="Times New Roman" w:hAnsi="Times New Roman"/>
          <w:color w:val="auto"/>
          <w:sz w:val="28"/>
          <w:szCs w:val="28"/>
        </w:rPr>
        <w:t xml:space="preserve"> слова</w:t>
      </w:r>
      <w:r w:rsidR="00117D9C">
        <w:rPr>
          <w:rFonts w:ascii="Times New Roman" w:hAnsi="Times New Roman"/>
          <w:color w:val="auto"/>
          <w:sz w:val="28"/>
          <w:szCs w:val="28"/>
        </w:rPr>
        <w:t>ми</w:t>
      </w:r>
      <w:r w:rsidR="009C43F2">
        <w:rPr>
          <w:rFonts w:ascii="Times New Roman" w:hAnsi="Times New Roman"/>
          <w:color w:val="auto"/>
          <w:sz w:val="28"/>
          <w:szCs w:val="28"/>
        </w:rPr>
        <w:t xml:space="preserve"> «</w:t>
      </w:r>
      <w:r w:rsidR="009C43F2" w:rsidRPr="00B07340">
        <w:rPr>
          <w:rFonts w:ascii="Times New Roman" w:hAnsi="Times New Roman"/>
          <w:color w:val="auto"/>
          <w:sz w:val="28"/>
          <w:szCs w:val="28"/>
        </w:rPr>
        <w:t>(при наличии) и почтовый адрес</w:t>
      </w:r>
      <w:r w:rsidR="009C43F2">
        <w:rPr>
          <w:rFonts w:ascii="Times New Roman" w:hAnsi="Times New Roman"/>
          <w:color w:val="auto"/>
          <w:sz w:val="28"/>
          <w:szCs w:val="28"/>
        </w:rPr>
        <w:t>»;</w:t>
      </w:r>
    </w:p>
    <w:p w14:paraId="18B61629" w14:textId="40B910B3" w:rsidR="009C43F2" w:rsidRDefault="00117D9C" w:rsidP="009C43F2">
      <w:pPr>
        <w:widowControl/>
        <w:suppressAutoHyphens/>
        <w:ind w:firstLine="709"/>
        <w:jc w:val="both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>3.3. в пункте 5.6</w:t>
      </w:r>
      <w:r w:rsidR="009C43F2">
        <w:rPr>
          <w:rFonts w:ascii="Times New Roman" w:hAnsi="Times New Roman"/>
          <w:color w:val="auto"/>
          <w:sz w:val="28"/>
          <w:szCs w:val="28"/>
        </w:rPr>
        <w:t xml:space="preserve"> части 5 статьи 4 слово «личную» исключить;</w:t>
      </w:r>
    </w:p>
    <w:p w14:paraId="1C7CD865" w14:textId="08477B2D" w:rsidR="009C43F2" w:rsidRDefault="009C43F2" w:rsidP="009C43F2">
      <w:pPr>
        <w:widowControl/>
        <w:suppressAutoHyphens/>
        <w:ind w:firstLine="709"/>
        <w:jc w:val="both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>3.4. часть 6 статьи 4 изложить в новой редакции:</w:t>
      </w:r>
    </w:p>
    <w:p w14:paraId="7C8668B0" w14:textId="77777777" w:rsidR="009C43F2" w:rsidRDefault="009C43F2" w:rsidP="009C43F2">
      <w:pPr>
        <w:widowControl/>
        <w:suppressAutoHyphens/>
        <w:ind w:firstLine="709"/>
        <w:jc w:val="both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 xml:space="preserve">«6. Рассмотрение Контрольным органом возражения в отношении предостережения осуществляется в следующем порядке: </w:t>
      </w:r>
    </w:p>
    <w:p w14:paraId="4B6B2B83" w14:textId="77777777" w:rsidR="009C43F2" w:rsidRDefault="009C43F2" w:rsidP="009C43F2">
      <w:pPr>
        <w:widowControl/>
        <w:suppressAutoHyphens/>
        <w:ind w:firstLine="709"/>
        <w:jc w:val="both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 xml:space="preserve">6.1. возражение в отношении предостережения рассматривается Контрольным органом в течение двадцати рабочих </w:t>
      </w:r>
      <w:proofErr w:type="gramStart"/>
      <w:r>
        <w:rPr>
          <w:rFonts w:ascii="Times New Roman" w:hAnsi="Times New Roman"/>
          <w:color w:val="auto"/>
          <w:sz w:val="28"/>
          <w:szCs w:val="28"/>
        </w:rPr>
        <w:t>дней  со</w:t>
      </w:r>
      <w:proofErr w:type="gramEnd"/>
      <w:r>
        <w:rPr>
          <w:rFonts w:ascii="Times New Roman" w:hAnsi="Times New Roman"/>
          <w:color w:val="auto"/>
          <w:sz w:val="28"/>
          <w:szCs w:val="28"/>
        </w:rPr>
        <w:t xml:space="preserve"> дня получения возражения;</w:t>
      </w:r>
    </w:p>
    <w:p w14:paraId="697118EE" w14:textId="77777777" w:rsidR="009C43F2" w:rsidRDefault="009C43F2" w:rsidP="009C43F2">
      <w:pPr>
        <w:widowControl/>
        <w:suppressAutoHyphens/>
        <w:ind w:firstLine="709"/>
        <w:jc w:val="both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>6.2. по итогам рассмотрения возражения в отношении предостережения Контрольным органом принимается одно из следующих решений:</w:t>
      </w:r>
    </w:p>
    <w:p w14:paraId="32D64238" w14:textId="77777777" w:rsidR="009C43F2" w:rsidRDefault="009C43F2" w:rsidP="009C43F2">
      <w:pPr>
        <w:widowControl/>
        <w:suppressAutoHyphens/>
        <w:ind w:firstLine="709"/>
        <w:jc w:val="both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>6.2.1. оставление предостережения о недопустимости нарушения обязательных требований без изменения;</w:t>
      </w:r>
    </w:p>
    <w:p w14:paraId="60B73D6D" w14:textId="77777777" w:rsidR="009C43F2" w:rsidRDefault="009C43F2" w:rsidP="009C43F2">
      <w:pPr>
        <w:widowControl/>
        <w:suppressAutoHyphens/>
        <w:ind w:firstLine="709"/>
        <w:jc w:val="both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>6.2.2. отмена предостережения о недопустимости нарушения обязательных требований;</w:t>
      </w:r>
    </w:p>
    <w:p w14:paraId="70BC6BB1" w14:textId="77777777" w:rsidR="009C43F2" w:rsidRDefault="009C43F2" w:rsidP="009C43F2">
      <w:pPr>
        <w:widowControl/>
        <w:suppressAutoHyphens/>
        <w:ind w:firstLine="709"/>
        <w:jc w:val="both"/>
        <w:rPr>
          <w:rFonts w:ascii="Times New Roman" w:hAnsi="Times New Roman"/>
          <w:bCs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 xml:space="preserve">6.3. решение Контрольного органа по итогам </w:t>
      </w:r>
      <w:r w:rsidRPr="004542F2">
        <w:rPr>
          <w:rFonts w:ascii="Times New Roman" w:hAnsi="Times New Roman"/>
          <w:color w:val="auto"/>
          <w:sz w:val="28"/>
          <w:szCs w:val="28"/>
        </w:rPr>
        <w:t xml:space="preserve">рассмотрения </w:t>
      </w:r>
      <w:r>
        <w:rPr>
          <w:rFonts w:ascii="Times New Roman" w:hAnsi="Times New Roman"/>
          <w:color w:val="auto"/>
          <w:sz w:val="28"/>
          <w:szCs w:val="28"/>
        </w:rPr>
        <w:t xml:space="preserve">возражения в отношении предостережения направляется контролируемому лицу в течение двадцати рабочих дней со дня получения такого возражения в порядке, определённом статьей </w:t>
      </w:r>
      <w:proofErr w:type="gramStart"/>
      <w:r>
        <w:rPr>
          <w:rFonts w:ascii="Times New Roman" w:hAnsi="Times New Roman"/>
          <w:color w:val="auto"/>
          <w:sz w:val="28"/>
          <w:szCs w:val="28"/>
        </w:rPr>
        <w:t xml:space="preserve">21  </w:t>
      </w:r>
      <w:r w:rsidRPr="00230391">
        <w:rPr>
          <w:rFonts w:ascii="Times New Roman" w:hAnsi="Times New Roman"/>
          <w:bCs/>
          <w:color w:val="auto"/>
          <w:sz w:val="28"/>
          <w:szCs w:val="28"/>
        </w:rPr>
        <w:t>Федерального</w:t>
      </w:r>
      <w:proofErr w:type="gramEnd"/>
      <w:r w:rsidRPr="00230391">
        <w:rPr>
          <w:rFonts w:ascii="Times New Roman" w:hAnsi="Times New Roman"/>
          <w:bCs/>
          <w:color w:val="auto"/>
          <w:sz w:val="28"/>
          <w:szCs w:val="28"/>
        </w:rPr>
        <w:t xml:space="preserve"> закона № 248-ФЗ</w:t>
      </w:r>
      <w:r>
        <w:rPr>
          <w:rFonts w:ascii="Times New Roman" w:hAnsi="Times New Roman"/>
          <w:bCs/>
          <w:color w:val="auto"/>
          <w:sz w:val="28"/>
          <w:szCs w:val="28"/>
        </w:rPr>
        <w:t>.»;</w:t>
      </w:r>
    </w:p>
    <w:p w14:paraId="077C5120" w14:textId="36F540A4" w:rsidR="009C43F2" w:rsidRDefault="009C43F2" w:rsidP="009C43F2">
      <w:pPr>
        <w:widowControl/>
        <w:suppressAutoHyphens/>
        <w:ind w:firstLine="709"/>
        <w:jc w:val="both"/>
        <w:rPr>
          <w:rFonts w:ascii="Times New Roman" w:hAnsi="Times New Roman"/>
          <w:bCs/>
          <w:color w:val="auto"/>
          <w:sz w:val="28"/>
          <w:szCs w:val="28"/>
        </w:rPr>
      </w:pPr>
      <w:r>
        <w:rPr>
          <w:rFonts w:ascii="Times New Roman" w:hAnsi="Times New Roman"/>
          <w:bCs/>
          <w:color w:val="auto"/>
          <w:sz w:val="28"/>
          <w:szCs w:val="28"/>
        </w:rPr>
        <w:t>3.5. часть 8</w:t>
      </w:r>
      <w:r w:rsidR="00117D9C">
        <w:rPr>
          <w:rFonts w:ascii="Times New Roman" w:hAnsi="Times New Roman"/>
          <w:bCs/>
          <w:color w:val="auto"/>
          <w:sz w:val="28"/>
          <w:szCs w:val="28"/>
        </w:rPr>
        <w:t xml:space="preserve"> статьи 4 дополнить пунктом 8.3</w:t>
      </w:r>
      <w:r>
        <w:rPr>
          <w:rFonts w:ascii="Times New Roman" w:hAnsi="Times New Roman"/>
          <w:bCs/>
          <w:color w:val="auto"/>
          <w:sz w:val="28"/>
          <w:szCs w:val="28"/>
        </w:rPr>
        <w:t xml:space="preserve"> следующего содержания:</w:t>
      </w:r>
    </w:p>
    <w:p w14:paraId="4740FAC9" w14:textId="0E26D68E" w:rsidR="009C43F2" w:rsidRDefault="009C43F2" w:rsidP="009C43F2">
      <w:pPr>
        <w:widowControl/>
        <w:suppressAutoHyphens/>
        <w:ind w:firstLine="709"/>
        <w:jc w:val="both"/>
        <w:rPr>
          <w:rFonts w:ascii="Times New Roman" w:hAnsi="Times New Roman"/>
          <w:bCs/>
          <w:color w:val="auto"/>
          <w:sz w:val="28"/>
          <w:szCs w:val="28"/>
        </w:rPr>
      </w:pPr>
      <w:r>
        <w:rPr>
          <w:rFonts w:ascii="Times New Roman" w:hAnsi="Times New Roman"/>
          <w:bCs/>
          <w:color w:val="auto"/>
          <w:sz w:val="28"/>
          <w:szCs w:val="28"/>
        </w:rPr>
        <w:t>«8.3. письменное консультирование осуществляется по вопросу, предусмотренному пунктом</w:t>
      </w:r>
      <w:r w:rsidR="00117D9C">
        <w:rPr>
          <w:rFonts w:ascii="Times New Roman" w:hAnsi="Times New Roman"/>
          <w:bCs/>
          <w:color w:val="auto"/>
          <w:sz w:val="28"/>
          <w:szCs w:val="28"/>
        </w:rPr>
        <w:t xml:space="preserve"> 7.1</w:t>
      </w:r>
      <w:r>
        <w:rPr>
          <w:rFonts w:ascii="Times New Roman" w:hAnsi="Times New Roman"/>
          <w:bCs/>
          <w:color w:val="auto"/>
          <w:sz w:val="28"/>
          <w:szCs w:val="28"/>
        </w:rPr>
        <w:t xml:space="preserve"> части 7 статьи 4 настоящего Положения, в случае поступления в Контрольный орган соответствующего обращения в письменной форме. Рассмотрение Контрольным органом письменного обращения осуществляется в порядке, установленном Федеральным законом от 02.05</w:t>
      </w:r>
      <w:r w:rsidR="00117D9C">
        <w:rPr>
          <w:rFonts w:ascii="Times New Roman" w:hAnsi="Times New Roman"/>
          <w:bCs/>
          <w:color w:val="auto"/>
          <w:sz w:val="28"/>
          <w:szCs w:val="28"/>
        </w:rPr>
        <w:t>.2006</w:t>
      </w:r>
      <w:r>
        <w:rPr>
          <w:rFonts w:ascii="Times New Roman" w:hAnsi="Times New Roman"/>
          <w:bCs/>
          <w:color w:val="auto"/>
          <w:sz w:val="28"/>
          <w:szCs w:val="28"/>
        </w:rPr>
        <w:t xml:space="preserve"> № 59-ФЗ «О порядке рассмотрения обращений</w:t>
      </w:r>
      <w:r w:rsidR="009E4765">
        <w:rPr>
          <w:rFonts w:ascii="Times New Roman" w:hAnsi="Times New Roman"/>
          <w:bCs/>
          <w:color w:val="auto"/>
          <w:sz w:val="28"/>
          <w:szCs w:val="28"/>
        </w:rPr>
        <w:t xml:space="preserve"> граждан Российской Федерации.»;</w:t>
      </w:r>
    </w:p>
    <w:p w14:paraId="4D6C31DB" w14:textId="3E5748F6" w:rsidR="009C43F2" w:rsidRPr="008F7B2E" w:rsidRDefault="009C43F2" w:rsidP="009C43F2">
      <w:pPr>
        <w:widowControl/>
        <w:suppressAutoHyphens/>
        <w:ind w:firstLine="709"/>
        <w:jc w:val="both"/>
        <w:rPr>
          <w:rFonts w:ascii="Times New Roman" w:hAnsi="Times New Roman"/>
          <w:bCs/>
          <w:color w:val="auto"/>
          <w:sz w:val="28"/>
          <w:szCs w:val="28"/>
        </w:rPr>
      </w:pPr>
      <w:r>
        <w:rPr>
          <w:rFonts w:ascii="Times New Roman" w:hAnsi="Times New Roman"/>
          <w:bCs/>
          <w:color w:val="auto"/>
          <w:sz w:val="28"/>
          <w:szCs w:val="28"/>
        </w:rPr>
        <w:t xml:space="preserve">3.6. </w:t>
      </w:r>
      <w:r w:rsidR="00117D9C">
        <w:rPr>
          <w:rFonts w:ascii="Times New Roman" w:hAnsi="Times New Roman"/>
          <w:bCs/>
          <w:color w:val="auto"/>
          <w:sz w:val="28"/>
          <w:szCs w:val="28"/>
        </w:rPr>
        <w:t xml:space="preserve">в </w:t>
      </w:r>
      <w:r>
        <w:rPr>
          <w:rFonts w:ascii="Times New Roman" w:hAnsi="Times New Roman"/>
          <w:bCs/>
          <w:color w:val="auto"/>
          <w:sz w:val="28"/>
          <w:szCs w:val="28"/>
        </w:rPr>
        <w:t>част</w:t>
      </w:r>
      <w:r w:rsidR="00117D9C">
        <w:rPr>
          <w:rFonts w:ascii="Times New Roman" w:hAnsi="Times New Roman"/>
          <w:bCs/>
          <w:color w:val="auto"/>
          <w:sz w:val="28"/>
          <w:szCs w:val="28"/>
        </w:rPr>
        <w:t>и</w:t>
      </w:r>
      <w:r>
        <w:rPr>
          <w:rFonts w:ascii="Times New Roman" w:hAnsi="Times New Roman"/>
          <w:bCs/>
          <w:color w:val="auto"/>
          <w:sz w:val="28"/>
          <w:szCs w:val="28"/>
        </w:rPr>
        <w:t xml:space="preserve"> 10 статьи 5 </w:t>
      </w:r>
      <w:r w:rsidR="00117D9C">
        <w:rPr>
          <w:rFonts w:ascii="Times New Roman" w:hAnsi="Times New Roman"/>
          <w:bCs/>
          <w:color w:val="auto"/>
          <w:sz w:val="28"/>
          <w:szCs w:val="28"/>
        </w:rPr>
        <w:t>после слов «</w:t>
      </w:r>
      <w:r w:rsidRPr="008F7B2E">
        <w:rPr>
          <w:rFonts w:ascii="Times New Roman" w:hAnsi="Times New Roman"/>
          <w:bCs/>
          <w:color w:val="auto"/>
          <w:sz w:val="28"/>
          <w:szCs w:val="28"/>
        </w:rPr>
        <w:t>инспекционного визита</w:t>
      </w:r>
      <w:r w:rsidR="00117D9C">
        <w:rPr>
          <w:rFonts w:ascii="Times New Roman" w:hAnsi="Times New Roman"/>
          <w:bCs/>
          <w:color w:val="auto"/>
          <w:sz w:val="28"/>
          <w:szCs w:val="28"/>
        </w:rPr>
        <w:t>» дополнить словами «</w:t>
      </w:r>
      <w:r w:rsidRPr="008F7B2E">
        <w:rPr>
          <w:rFonts w:ascii="Times New Roman" w:hAnsi="Times New Roman"/>
          <w:bCs/>
          <w:color w:val="auto"/>
          <w:sz w:val="28"/>
          <w:szCs w:val="28"/>
        </w:rPr>
        <w:t xml:space="preserve">, </w:t>
      </w:r>
      <w:r w:rsidRPr="008F7B2E">
        <w:rPr>
          <w:rFonts w:ascii="Times New Roman" w:hAnsi="Times New Roman"/>
          <w:color w:val="auto"/>
          <w:sz w:val="28"/>
          <w:szCs w:val="28"/>
        </w:rPr>
        <w:t>наблюдения за соблюдением обязательных требований (мониторинг</w:t>
      </w:r>
      <w:r>
        <w:rPr>
          <w:rFonts w:ascii="Times New Roman" w:hAnsi="Times New Roman"/>
          <w:color w:val="auto"/>
          <w:sz w:val="28"/>
          <w:szCs w:val="28"/>
        </w:rPr>
        <w:t>а</w:t>
      </w:r>
      <w:r w:rsidRPr="008F7B2E">
        <w:rPr>
          <w:rFonts w:ascii="Times New Roman" w:hAnsi="Times New Roman"/>
          <w:color w:val="auto"/>
          <w:sz w:val="28"/>
          <w:szCs w:val="28"/>
        </w:rPr>
        <w:t xml:space="preserve"> безопа</w:t>
      </w:r>
      <w:r w:rsidR="007A3811">
        <w:rPr>
          <w:rFonts w:ascii="Times New Roman" w:hAnsi="Times New Roman"/>
          <w:color w:val="auto"/>
          <w:sz w:val="28"/>
          <w:szCs w:val="28"/>
        </w:rPr>
        <w:t>сности), выездного обследования</w:t>
      </w:r>
      <w:r w:rsidRPr="008F7B2E">
        <w:rPr>
          <w:rFonts w:ascii="Times New Roman" w:hAnsi="Times New Roman"/>
          <w:color w:val="auto"/>
          <w:sz w:val="28"/>
          <w:szCs w:val="28"/>
        </w:rPr>
        <w:t>»;</w:t>
      </w:r>
    </w:p>
    <w:p w14:paraId="4AC18FDA" w14:textId="662D14D3" w:rsidR="009C43F2" w:rsidRPr="008F7B2E" w:rsidRDefault="009C43F2" w:rsidP="009C43F2">
      <w:pPr>
        <w:widowControl/>
        <w:suppressAutoHyphens/>
        <w:ind w:firstLine="709"/>
        <w:jc w:val="both"/>
        <w:rPr>
          <w:rFonts w:ascii="Times New Roman" w:hAnsi="Times New Roman"/>
          <w:bCs/>
          <w:color w:val="auto"/>
          <w:sz w:val="28"/>
          <w:szCs w:val="28"/>
        </w:rPr>
      </w:pPr>
      <w:r>
        <w:rPr>
          <w:rFonts w:ascii="Times New Roman" w:hAnsi="Times New Roman"/>
          <w:bCs/>
          <w:color w:val="auto"/>
          <w:sz w:val="28"/>
          <w:szCs w:val="28"/>
        </w:rPr>
        <w:t>3</w:t>
      </w:r>
      <w:r w:rsidR="00117D9C">
        <w:rPr>
          <w:rFonts w:ascii="Times New Roman" w:hAnsi="Times New Roman"/>
          <w:bCs/>
          <w:color w:val="auto"/>
          <w:sz w:val="28"/>
          <w:szCs w:val="28"/>
        </w:rPr>
        <w:t>.7. пункт 14.1</w:t>
      </w:r>
      <w:r w:rsidRPr="008F7B2E">
        <w:rPr>
          <w:rFonts w:ascii="Times New Roman" w:hAnsi="Times New Roman"/>
          <w:bCs/>
          <w:color w:val="auto"/>
          <w:sz w:val="28"/>
          <w:szCs w:val="28"/>
        </w:rPr>
        <w:t xml:space="preserve"> части 14 статьи 5 изложить в новой редакции:</w:t>
      </w:r>
    </w:p>
    <w:p w14:paraId="7EB86A3E" w14:textId="77777777" w:rsidR="009C43F2" w:rsidRPr="008F7B2E" w:rsidRDefault="009C43F2" w:rsidP="009C43F2">
      <w:pPr>
        <w:widowControl/>
        <w:suppressAutoHyphens/>
        <w:ind w:firstLine="709"/>
        <w:jc w:val="both"/>
        <w:rPr>
          <w:rFonts w:ascii="Times New Roman" w:hAnsi="Times New Roman"/>
          <w:bCs/>
          <w:color w:val="auto"/>
          <w:sz w:val="28"/>
          <w:szCs w:val="28"/>
        </w:rPr>
      </w:pPr>
      <w:r w:rsidRPr="008F7B2E">
        <w:rPr>
          <w:rFonts w:ascii="Times New Roman" w:hAnsi="Times New Roman"/>
          <w:bCs/>
          <w:color w:val="auto"/>
          <w:sz w:val="28"/>
          <w:szCs w:val="28"/>
        </w:rPr>
        <w:lastRenderedPageBreak/>
        <w:t>«14.1. временной нетрудоспособности, подтвержденной письменными доказательствами в соответствии с нормативными актами РФ;»;</w:t>
      </w:r>
    </w:p>
    <w:p w14:paraId="03D0DABE" w14:textId="3785927A" w:rsidR="009C43F2" w:rsidRPr="008F7B2E" w:rsidRDefault="009C43F2" w:rsidP="009C43F2">
      <w:pPr>
        <w:widowControl/>
        <w:suppressAutoHyphens/>
        <w:ind w:firstLine="709"/>
        <w:jc w:val="both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bCs/>
          <w:color w:val="auto"/>
          <w:sz w:val="28"/>
          <w:szCs w:val="28"/>
        </w:rPr>
        <w:t>3</w:t>
      </w:r>
      <w:r w:rsidRPr="008F7B2E">
        <w:rPr>
          <w:rFonts w:ascii="Times New Roman" w:hAnsi="Times New Roman"/>
          <w:bCs/>
          <w:color w:val="auto"/>
          <w:sz w:val="28"/>
          <w:szCs w:val="28"/>
        </w:rPr>
        <w:t>.8.</w:t>
      </w:r>
      <w:r w:rsidRPr="008F7B2E">
        <w:rPr>
          <w:rFonts w:ascii="Times New Roman" w:hAnsi="Times New Roman"/>
          <w:color w:val="auto"/>
          <w:sz w:val="28"/>
          <w:szCs w:val="28"/>
        </w:rPr>
        <w:t xml:space="preserve"> статью 5 дополнить частью 15 следующего содержания:</w:t>
      </w:r>
    </w:p>
    <w:p w14:paraId="7E645534" w14:textId="77777777" w:rsidR="009C43F2" w:rsidRPr="008F7B2E" w:rsidRDefault="009C43F2" w:rsidP="009C43F2">
      <w:pPr>
        <w:widowControl/>
        <w:suppressAutoHyphens/>
        <w:ind w:firstLine="709"/>
        <w:jc w:val="both"/>
        <w:rPr>
          <w:rFonts w:ascii="Times New Roman" w:hAnsi="Times New Roman"/>
          <w:color w:val="auto"/>
          <w:sz w:val="28"/>
          <w:szCs w:val="28"/>
        </w:rPr>
      </w:pPr>
      <w:r w:rsidRPr="008F7B2E">
        <w:rPr>
          <w:rFonts w:ascii="Times New Roman" w:hAnsi="Times New Roman"/>
          <w:color w:val="auto"/>
          <w:sz w:val="28"/>
          <w:szCs w:val="28"/>
        </w:rPr>
        <w:t>«15.  Наблюдение за соблюдением обязательных требований (мониторинг безопасности) и выездное обслед</w:t>
      </w:r>
      <w:r>
        <w:rPr>
          <w:rFonts w:ascii="Times New Roman" w:hAnsi="Times New Roman"/>
          <w:color w:val="auto"/>
          <w:sz w:val="28"/>
          <w:szCs w:val="28"/>
        </w:rPr>
        <w:t xml:space="preserve">ование проводятся в порядке, установленном </w:t>
      </w:r>
      <w:r w:rsidRPr="008F7B2E">
        <w:rPr>
          <w:rFonts w:ascii="Times New Roman" w:hAnsi="Times New Roman"/>
          <w:color w:val="auto"/>
          <w:sz w:val="28"/>
          <w:szCs w:val="28"/>
        </w:rPr>
        <w:t xml:space="preserve">  статьями 74 и 75 Федерального закона № 248-ФЗ соответственно.</w:t>
      </w:r>
      <w:r>
        <w:rPr>
          <w:rFonts w:ascii="Times New Roman" w:hAnsi="Times New Roman"/>
          <w:color w:val="auto"/>
          <w:sz w:val="28"/>
          <w:szCs w:val="28"/>
        </w:rPr>
        <w:t>»;</w:t>
      </w:r>
    </w:p>
    <w:p w14:paraId="6A25B635" w14:textId="201B4DD6" w:rsidR="009C43F2" w:rsidRDefault="009C43F2" w:rsidP="009C43F2">
      <w:pPr>
        <w:widowControl/>
        <w:suppressAutoHyphens/>
        <w:ind w:firstLine="709"/>
        <w:jc w:val="both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>3.9. статью 9 изложить в новой редакции:</w:t>
      </w:r>
    </w:p>
    <w:p w14:paraId="43CBF515" w14:textId="77777777" w:rsidR="009C43F2" w:rsidRDefault="009C43F2" w:rsidP="009C43F2">
      <w:pPr>
        <w:widowControl/>
        <w:suppressAutoHyphens/>
        <w:ind w:firstLine="709"/>
        <w:jc w:val="both"/>
        <w:rPr>
          <w:rFonts w:ascii="Times New Roman" w:hAnsi="Times New Roman"/>
          <w:bCs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>«1. П</w:t>
      </w:r>
      <w:r w:rsidRPr="009B7BCB">
        <w:rPr>
          <w:rFonts w:ascii="Times New Roman" w:hAnsi="Times New Roman"/>
          <w:color w:val="auto"/>
          <w:sz w:val="28"/>
          <w:szCs w:val="28"/>
        </w:rPr>
        <w:t xml:space="preserve">одготовка </w:t>
      </w:r>
      <w:r>
        <w:rPr>
          <w:rFonts w:ascii="Times New Roman" w:hAnsi="Times New Roman"/>
          <w:color w:val="auto"/>
          <w:sz w:val="28"/>
          <w:szCs w:val="28"/>
        </w:rPr>
        <w:t>Контрольным органом в ходе осуществления М</w:t>
      </w:r>
      <w:r w:rsidRPr="009B7BCB">
        <w:rPr>
          <w:rFonts w:ascii="Times New Roman" w:hAnsi="Times New Roman"/>
          <w:color w:val="auto"/>
          <w:sz w:val="28"/>
          <w:szCs w:val="28"/>
        </w:rPr>
        <w:t xml:space="preserve">униципального контроля документов, информирование контролируемых лиц о совершаемых должностными лицами </w:t>
      </w:r>
      <w:r>
        <w:rPr>
          <w:rFonts w:ascii="Times New Roman" w:hAnsi="Times New Roman"/>
          <w:color w:val="auto"/>
          <w:sz w:val="28"/>
          <w:szCs w:val="28"/>
        </w:rPr>
        <w:t>Контрольного органа</w:t>
      </w:r>
      <w:r w:rsidRPr="009B7BCB">
        <w:rPr>
          <w:rFonts w:ascii="Times New Roman" w:hAnsi="Times New Roman"/>
          <w:color w:val="auto"/>
          <w:sz w:val="28"/>
          <w:szCs w:val="28"/>
        </w:rPr>
        <w:t xml:space="preserve"> действиях и принимаемых решениях, обмен документами и сведениями с контролируемыми лицами </w:t>
      </w:r>
      <w:r>
        <w:rPr>
          <w:rFonts w:ascii="Times New Roman" w:hAnsi="Times New Roman"/>
          <w:color w:val="auto"/>
          <w:sz w:val="28"/>
          <w:szCs w:val="28"/>
        </w:rPr>
        <w:t xml:space="preserve">осуществляется </w:t>
      </w:r>
      <w:r w:rsidRPr="009B7BCB">
        <w:rPr>
          <w:rFonts w:ascii="Times New Roman" w:hAnsi="Times New Roman"/>
          <w:color w:val="auto"/>
          <w:sz w:val="28"/>
          <w:szCs w:val="28"/>
        </w:rPr>
        <w:t>на бумажном носителе</w:t>
      </w:r>
      <w:r>
        <w:rPr>
          <w:rFonts w:ascii="Times New Roman" w:hAnsi="Times New Roman"/>
          <w:color w:val="auto"/>
          <w:sz w:val="28"/>
          <w:szCs w:val="28"/>
        </w:rPr>
        <w:t xml:space="preserve"> до истечения срока, определенного частью 10 статьи 98 </w:t>
      </w:r>
      <w:r w:rsidRPr="009B7BCB">
        <w:rPr>
          <w:rFonts w:ascii="Times New Roman" w:hAnsi="Times New Roman"/>
          <w:bCs/>
          <w:color w:val="auto"/>
          <w:sz w:val="28"/>
          <w:szCs w:val="28"/>
        </w:rPr>
        <w:t>Федерального закона № 248-ФЗ</w:t>
      </w:r>
      <w:r>
        <w:rPr>
          <w:rFonts w:ascii="Times New Roman" w:hAnsi="Times New Roman"/>
          <w:bCs/>
          <w:color w:val="auto"/>
          <w:sz w:val="28"/>
          <w:szCs w:val="28"/>
        </w:rPr>
        <w:t>.».</w:t>
      </w:r>
    </w:p>
    <w:p w14:paraId="7DEE21F8" w14:textId="77777777" w:rsidR="00F377FC" w:rsidRDefault="0083587E" w:rsidP="00F377FC">
      <w:pPr>
        <w:pStyle w:val="a8"/>
        <w:widowControl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726C2D">
        <w:rPr>
          <w:rFonts w:ascii="Times New Roman" w:hAnsi="Times New Roman"/>
          <w:spacing w:val="1"/>
          <w:sz w:val="28"/>
          <w:szCs w:val="28"/>
        </w:rPr>
        <w:t>4</w:t>
      </w:r>
      <w:r w:rsidR="004E5D25" w:rsidRPr="00726C2D">
        <w:rPr>
          <w:rFonts w:ascii="Times New Roman" w:hAnsi="Times New Roman"/>
          <w:spacing w:val="1"/>
          <w:sz w:val="28"/>
          <w:szCs w:val="28"/>
        </w:rPr>
        <w:t xml:space="preserve">. </w:t>
      </w:r>
      <w:r w:rsidR="00F377FC" w:rsidRPr="0072689C">
        <w:rPr>
          <w:rFonts w:ascii="Times New Roman" w:hAnsi="Times New Roman"/>
          <w:sz w:val="28"/>
          <w:szCs w:val="28"/>
        </w:rPr>
        <w:t xml:space="preserve">Опубликовать настоящее Решение </w:t>
      </w:r>
      <w:r w:rsidR="00F377FC" w:rsidRPr="0072689C">
        <w:rPr>
          <w:rFonts w:ascii="Times New Roman" w:hAnsi="Times New Roman"/>
          <w:snapToGrid w:val="0"/>
          <w:sz w:val="28"/>
          <w:szCs w:val="28"/>
        </w:rPr>
        <w:t>в газете «</w:t>
      </w:r>
      <w:proofErr w:type="spellStart"/>
      <w:r w:rsidR="00F377FC" w:rsidRPr="0072689C">
        <w:rPr>
          <w:rFonts w:ascii="Times New Roman" w:hAnsi="Times New Roman"/>
          <w:snapToGrid w:val="0"/>
          <w:sz w:val="28"/>
          <w:szCs w:val="28"/>
        </w:rPr>
        <w:t>Вуокса</w:t>
      </w:r>
      <w:proofErr w:type="spellEnd"/>
      <w:r w:rsidR="00F377FC" w:rsidRPr="0072689C">
        <w:rPr>
          <w:rFonts w:ascii="Times New Roman" w:hAnsi="Times New Roman"/>
          <w:snapToGrid w:val="0"/>
          <w:sz w:val="28"/>
          <w:szCs w:val="28"/>
        </w:rPr>
        <w:t xml:space="preserve">», в сетевом издании </w:t>
      </w:r>
      <w:r w:rsidR="00F377FC" w:rsidRPr="0072689C">
        <w:rPr>
          <w:rFonts w:ascii="Times New Roman" w:hAnsi="Times New Roman"/>
          <w:sz w:val="28"/>
          <w:szCs w:val="28"/>
        </w:rPr>
        <w:t>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</w:t>
      </w:r>
      <w:r w:rsidR="00F377FC" w:rsidRPr="0072689C">
        <w:rPr>
          <w:rStyle w:val="aa"/>
          <w:rFonts w:ascii="Times New Roman" w:hAnsi="Times New Roman"/>
          <w:sz w:val="28"/>
          <w:szCs w:val="28"/>
        </w:rPr>
        <w:t>NPAVRLO.RU</w:t>
      </w:r>
      <w:r w:rsidR="00F377FC" w:rsidRPr="0072689C">
        <w:rPr>
          <w:rFonts w:ascii="Times New Roman" w:hAnsi="Times New Roman"/>
          <w:sz w:val="28"/>
          <w:szCs w:val="28"/>
        </w:rPr>
        <w:t>) и разместить на официальном сайте МО «Светогорское городское поселение» (</w:t>
      </w:r>
      <w:hyperlink r:id="rId9" w:history="1">
        <w:r w:rsidR="00F377FC" w:rsidRPr="0072689C">
          <w:rPr>
            <w:rStyle w:val="aa"/>
            <w:rFonts w:ascii="Times New Roman" w:hAnsi="Times New Roman"/>
            <w:sz w:val="28"/>
            <w:szCs w:val="28"/>
            <w:lang w:val="en-US"/>
          </w:rPr>
          <w:t>www</w:t>
        </w:r>
        <w:r w:rsidR="00F377FC" w:rsidRPr="0072689C">
          <w:rPr>
            <w:rStyle w:val="aa"/>
            <w:rFonts w:ascii="Times New Roman" w:hAnsi="Times New Roman"/>
            <w:sz w:val="28"/>
            <w:szCs w:val="28"/>
          </w:rPr>
          <w:t>.</w:t>
        </w:r>
        <w:proofErr w:type="spellStart"/>
        <w:r w:rsidR="00F377FC" w:rsidRPr="0072689C">
          <w:rPr>
            <w:rStyle w:val="aa"/>
            <w:rFonts w:ascii="Times New Roman" w:hAnsi="Times New Roman"/>
            <w:sz w:val="28"/>
            <w:szCs w:val="28"/>
            <w:lang w:val="en-US"/>
          </w:rPr>
          <w:t>mo</w:t>
        </w:r>
        <w:proofErr w:type="spellEnd"/>
        <w:r w:rsidR="00F377FC" w:rsidRPr="0072689C">
          <w:rPr>
            <w:rStyle w:val="aa"/>
            <w:rFonts w:ascii="Times New Roman" w:hAnsi="Times New Roman"/>
            <w:sz w:val="28"/>
            <w:szCs w:val="28"/>
          </w:rPr>
          <w:t>-</w:t>
        </w:r>
        <w:proofErr w:type="spellStart"/>
        <w:r w:rsidR="00F377FC" w:rsidRPr="0072689C">
          <w:rPr>
            <w:rStyle w:val="aa"/>
            <w:rFonts w:ascii="Times New Roman" w:hAnsi="Times New Roman"/>
            <w:sz w:val="28"/>
            <w:szCs w:val="28"/>
            <w:lang w:val="en-US"/>
          </w:rPr>
          <w:t>svetogorsk</w:t>
        </w:r>
        <w:proofErr w:type="spellEnd"/>
        <w:r w:rsidR="00F377FC" w:rsidRPr="0072689C">
          <w:rPr>
            <w:rStyle w:val="aa"/>
            <w:rFonts w:ascii="Times New Roman" w:hAnsi="Times New Roman"/>
            <w:sz w:val="28"/>
            <w:szCs w:val="28"/>
          </w:rPr>
          <w:t>.</w:t>
        </w:r>
        <w:proofErr w:type="spellStart"/>
        <w:r w:rsidR="00F377FC" w:rsidRPr="0072689C">
          <w:rPr>
            <w:rStyle w:val="aa"/>
            <w:rFonts w:ascii="Times New Roman" w:hAnsi="Times New Roman"/>
            <w:sz w:val="28"/>
            <w:szCs w:val="28"/>
            <w:lang w:val="en-US"/>
          </w:rPr>
          <w:t>ru</w:t>
        </w:r>
        <w:proofErr w:type="spellEnd"/>
      </w:hyperlink>
      <w:r w:rsidR="00F377FC" w:rsidRPr="0072689C">
        <w:rPr>
          <w:rStyle w:val="aa"/>
          <w:rFonts w:ascii="Times New Roman" w:hAnsi="Times New Roman"/>
          <w:sz w:val="28"/>
          <w:szCs w:val="28"/>
        </w:rPr>
        <w:t>)</w:t>
      </w:r>
      <w:r w:rsidR="00F377FC" w:rsidRPr="0072689C">
        <w:rPr>
          <w:rFonts w:ascii="Times New Roman" w:hAnsi="Times New Roman"/>
          <w:sz w:val="28"/>
          <w:szCs w:val="28"/>
        </w:rPr>
        <w:t>.</w:t>
      </w:r>
    </w:p>
    <w:p w14:paraId="339A280C" w14:textId="77777777" w:rsidR="00F377FC" w:rsidRPr="0072689C" w:rsidRDefault="00F377FC" w:rsidP="00F377FC">
      <w:pPr>
        <w:pStyle w:val="a8"/>
        <w:rPr>
          <w:rFonts w:ascii="Times New Roman" w:hAnsi="Times New Roman"/>
          <w:sz w:val="28"/>
          <w:szCs w:val="28"/>
        </w:rPr>
      </w:pPr>
    </w:p>
    <w:p w14:paraId="01B93E35" w14:textId="614061A0" w:rsidR="00934AE9" w:rsidRPr="00033A49" w:rsidRDefault="00033A49" w:rsidP="00726C2D">
      <w:pPr>
        <w:suppressAutoHyphens/>
        <w:ind w:firstLine="709"/>
        <w:jc w:val="both"/>
        <w:rPr>
          <w:rFonts w:ascii="Times New Roman" w:hAnsi="Times New Roman"/>
          <w:color w:val="auto"/>
          <w:sz w:val="28"/>
          <w:szCs w:val="28"/>
        </w:rPr>
      </w:pPr>
      <w:r w:rsidRPr="00033A49">
        <w:rPr>
          <w:rFonts w:ascii="Times New Roman" w:hAnsi="Times New Roman"/>
          <w:snapToGrid w:val="0"/>
          <w:sz w:val="28"/>
          <w:szCs w:val="28"/>
        </w:rPr>
        <w:t>5. Решение вступает в силу после его официальног</w:t>
      </w:r>
      <w:r w:rsidR="00967154">
        <w:rPr>
          <w:rFonts w:ascii="Times New Roman" w:hAnsi="Times New Roman"/>
          <w:snapToGrid w:val="0"/>
          <w:sz w:val="28"/>
          <w:szCs w:val="28"/>
        </w:rPr>
        <w:t>о опубликован</w:t>
      </w:r>
      <w:r w:rsidR="00E000BB">
        <w:rPr>
          <w:rFonts w:ascii="Times New Roman" w:hAnsi="Times New Roman"/>
          <w:snapToGrid w:val="0"/>
          <w:sz w:val="28"/>
          <w:szCs w:val="28"/>
        </w:rPr>
        <w:t>ия в газете «</w:t>
      </w:r>
      <w:proofErr w:type="spellStart"/>
      <w:r w:rsidR="00E000BB">
        <w:rPr>
          <w:rFonts w:ascii="Times New Roman" w:hAnsi="Times New Roman"/>
          <w:snapToGrid w:val="0"/>
          <w:sz w:val="28"/>
          <w:szCs w:val="28"/>
        </w:rPr>
        <w:t>Вуокса</w:t>
      </w:r>
      <w:proofErr w:type="spellEnd"/>
      <w:r w:rsidRPr="00033A49">
        <w:rPr>
          <w:rFonts w:ascii="Times New Roman" w:hAnsi="Times New Roman"/>
          <w:snapToGrid w:val="0"/>
          <w:sz w:val="28"/>
          <w:szCs w:val="28"/>
        </w:rPr>
        <w:t>».</w:t>
      </w:r>
    </w:p>
    <w:p w14:paraId="191A0567" w14:textId="77777777" w:rsidR="00F377FC" w:rsidRDefault="00F377FC" w:rsidP="00F377FC">
      <w:pPr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</w:pPr>
    </w:p>
    <w:p w14:paraId="709AB847" w14:textId="77777777" w:rsidR="00F377FC" w:rsidRDefault="00F377FC" w:rsidP="00F377FC">
      <w:pPr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</w:pPr>
    </w:p>
    <w:p w14:paraId="791CFD66" w14:textId="77777777" w:rsidR="00F377FC" w:rsidRDefault="00F377FC" w:rsidP="00F377FC">
      <w:pPr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</w:pPr>
    </w:p>
    <w:p w14:paraId="51B7FB45" w14:textId="77777777" w:rsidR="00F377FC" w:rsidRDefault="00F377FC" w:rsidP="00F377FC">
      <w:pPr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</w:pPr>
    </w:p>
    <w:p w14:paraId="267CC746" w14:textId="48DC97CA" w:rsidR="00F377FC" w:rsidRPr="00B05FB3" w:rsidRDefault="00F377FC" w:rsidP="00F377FC">
      <w:pPr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</w:pPr>
      <w:r w:rsidRPr="00B05FB3">
        <w:rPr>
          <w:rFonts w:ascii="Times New Roman" w:hAnsi="Times New Roman"/>
          <w:sz w:val="28"/>
          <w:szCs w:val="28"/>
        </w:rPr>
        <w:t>Глава муниципального образования                                 И.В. Иванова</w:t>
      </w:r>
    </w:p>
    <w:p w14:paraId="1BF593BC" w14:textId="77777777" w:rsidR="00F377FC" w:rsidRPr="00B05FB3" w:rsidRDefault="00F377FC" w:rsidP="00F377FC">
      <w:pPr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</w:pPr>
      <w:r w:rsidRPr="00B05FB3">
        <w:rPr>
          <w:rFonts w:ascii="Times New Roman" w:hAnsi="Times New Roman"/>
          <w:sz w:val="28"/>
          <w:szCs w:val="28"/>
        </w:rPr>
        <w:t xml:space="preserve">«Светогорское городское поселение»              </w:t>
      </w:r>
    </w:p>
    <w:p w14:paraId="6432C440" w14:textId="339A5426" w:rsidR="00886CCE" w:rsidRDefault="00886CCE" w:rsidP="003C3FF5">
      <w:pPr>
        <w:jc w:val="both"/>
        <w:rPr>
          <w:rFonts w:ascii="Times New Roman" w:hAnsi="Times New Roman"/>
          <w:color w:val="auto"/>
          <w:spacing w:val="-2"/>
          <w:sz w:val="22"/>
          <w:szCs w:val="22"/>
        </w:rPr>
      </w:pPr>
    </w:p>
    <w:p w14:paraId="429AFB7D" w14:textId="713C2B47" w:rsidR="00184CEF" w:rsidRDefault="00184CEF" w:rsidP="003C3FF5">
      <w:pPr>
        <w:jc w:val="both"/>
        <w:rPr>
          <w:rFonts w:ascii="Times New Roman" w:hAnsi="Times New Roman"/>
          <w:color w:val="auto"/>
          <w:spacing w:val="-2"/>
          <w:sz w:val="22"/>
          <w:szCs w:val="22"/>
        </w:rPr>
      </w:pPr>
    </w:p>
    <w:p w14:paraId="2C552926" w14:textId="67108068" w:rsidR="00184CEF" w:rsidRDefault="00184CEF" w:rsidP="003C3FF5">
      <w:pPr>
        <w:jc w:val="both"/>
        <w:rPr>
          <w:rFonts w:ascii="Times New Roman" w:hAnsi="Times New Roman"/>
          <w:color w:val="auto"/>
          <w:spacing w:val="-2"/>
          <w:sz w:val="22"/>
          <w:szCs w:val="22"/>
        </w:rPr>
      </w:pPr>
    </w:p>
    <w:p w14:paraId="7F1AFC0E" w14:textId="7471235D" w:rsidR="00184CEF" w:rsidRDefault="00184CEF" w:rsidP="003C3FF5">
      <w:pPr>
        <w:jc w:val="both"/>
        <w:rPr>
          <w:rFonts w:ascii="Times New Roman" w:hAnsi="Times New Roman"/>
          <w:color w:val="auto"/>
          <w:spacing w:val="-2"/>
          <w:sz w:val="22"/>
          <w:szCs w:val="22"/>
        </w:rPr>
      </w:pPr>
    </w:p>
    <w:p w14:paraId="33668FC3" w14:textId="77777777" w:rsidR="00184CEF" w:rsidRDefault="00184CEF" w:rsidP="003C3FF5">
      <w:pPr>
        <w:jc w:val="both"/>
        <w:rPr>
          <w:rFonts w:ascii="Times New Roman" w:hAnsi="Times New Roman"/>
          <w:color w:val="auto"/>
          <w:spacing w:val="-2"/>
          <w:sz w:val="22"/>
          <w:szCs w:val="22"/>
        </w:rPr>
      </w:pPr>
    </w:p>
    <w:p w14:paraId="58AA0E8C" w14:textId="77777777" w:rsidR="00F377FC" w:rsidRDefault="00F377FC" w:rsidP="003C3FF5">
      <w:pPr>
        <w:jc w:val="both"/>
        <w:rPr>
          <w:rFonts w:ascii="Times New Roman" w:hAnsi="Times New Roman"/>
          <w:color w:val="auto"/>
          <w:spacing w:val="-2"/>
        </w:rPr>
      </w:pPr>
    </w:p>
    <w:p w14:paraId="2955827F" w14:textId="77777777" w:rsidR="00F377FC" w:rsidRDefault="00F377FC" w:rsidP="003C3FF5">
      <w:pPr>
        <w:jc w:val="both"/>
        <w:rPr>
          <w:rFonts w:ascii="Times New Roman" w:hAnsi="Times New Roman"/>
          <w:color w:val="auto"/>
          <w:spacing w:val="-2"/>
        </w:rPr>
      </w:pPr>
    </w:p>
    <w:p w14:paraId="20155B6F" w14:textId="77777777" w:rsidR="00F377FC" w:rsidRDefault="00F377FC" w:rsidP="003C3FF5">
      <w:pPr>
        <w:jc w:val="both"/>
        <w:rPr>
          <w:rFonts w:ascii="Times New Roman" w:hAnsi="Times New Roman"/>
          <w:color w:val="auto"/>
          <w:spacing w:val="-2"/>
        </w:rPr>
      </w:pPr>
    </w:p>
    <w:p w14:paraId="1F79392D" w14:textId="77777777" w:rsidR="00F377FC" w:rsidRDefault="00F377FC" w:rsidP="003C3FF5">
      <w:pPr>
        <w:jc w:val="both"/>
        <w:rPr>
          <w:rFonts w:ascii="Times New Roman" w:hAnsi="Times New Roman"/>
          <w:color w:val="auto"/>
          <w:spacing w:val="-2"/>
        </w:rPr>
      </w:pPr>
    </w:p>
    <w:p w14:paraId="07DF753F" w14:textId="77777777" w:rsidR="00F377FC" w:rsidRDefault="00F377FC" w:rsidP="003C3FF5">
      <w:pPr>
        <w:jc w:val="both"/>
        <w:rPr>
          <w:rFonts w:ascii="Times New Roman" w:hAnsi="Times New Roman"/>
          <w:color w:val="auto"/>
          <w:spacing w:val="-2"/>
        </w:rPr>
      </w:pPr>
    </w:p>
    <w:p w14:paraId="1CFAEA18" w14:textId="77777777" w:rsidR="00F377FC" w:rsidRDefault="00F377FC" w:rsidP="003C3FF5">
      <w:pPr>
        <w:jc w:val="both"/>
        <w:rPr>
          <w:rFonts w:ascii="Times New Roman" w:hAnsi="Times New Roman"/>
          <w:color w:val="auto"/>
          <w:spacing w:val="-2"/>
        </w:rPr>
      </w:pPr>
    </w:p>
    <w:p w14:paraId="36476A46" w14:textId="77777777" w:rsidR="00F377FC" w:rsidRDefault="00F377FC" w:rsidP="003C3FF5">
      <w:pPr>
        <w:jc w:val="both"/>
        <w:rPr>
          <w:rFonts w:ascii="Times New Roman" w:hAnsi="Times New Roman"/>
          <w:color w:val="auto"/>
          <w:spacing w:val="-2"/>
        </w:rPr>
      </w:pPr>
    </w:p>
    <w:p w14:paraId="5B45D036" w14:textId="77777777" w:rsidR="00F377FC" w:rsidRDefault="00F377FC" w:rsidP="003C3FF5">
      <w:pPr>
        <w:jc w:val="both"/>
        <w:rPr>
          <w:rFonts w:ascii="Times New Roman" w:hAnsi="Times New Roman"/>
          <w:color w:val="auto"/>
          <w:spacing w:val="-2"/>
        </w:rPr>
      </w:pPr>
    </w:p>
    <w:p w14:paraId="4C63560B" w14:textId="77777777" w:rsidR="00F377FC" w:rsidRDefault="00F377FC" w:rsidP="003C3FF5">
      <w:pPr>
        <w:jc w:val="both"/>
        <w:rPr>
          <w:rFonts w:ascii="Times New Roman" w:hAnsi="Times New Roman"/>
          <w:color w:val="auto"/>
          <w:spacing w:val="-2"/>
        </w:rPr>
      </w:pPr>
    </w:p>
    <w:p w14:paraId="3A589092" w14:textId="77777777" w:rsidR="00F377FC" w:rsidRDefault="00F377FC" w:rsidP="003C3FF5">
      <w:pPr>
        <w:jc w:val="both"/>
        <w:rPr>
          <w:rFonts w:ascii="Times New Roman" w:hAnsi="Times New Roman"/>
          <w:color w:val="auto"/>
          <w:spacing w:val="-2"/>
        </w:rPr>
      </w:pPr>
    </w:p>
    <w:p w14:paraId="24187782" w14:textId="77777777" w:rsidR="00F377FC" w:rsidRDefault="00F377FC" w:rsidP="003C3FF5">
      <w:pPr>
        <w:jc w:val="both"/>
        <w:rPr>
          <w:rFonts w:ascii="Times New Roman" w:hAnsi="Times New Roman"/>
          <w:color w:val="auto"/>
          <w:spacing w:val="-2"/>
        </w:rPr>
      </w:pPr>
    </w:p>
    <w:p w14:paraId="4249A46F" w14:textId="77777777" w:rsidR="00F377FC" w:rsidRDefault="00F377FC" w:rsidP="003C3FF5">
      <w:pPr>
        <w:jc w:val="both"/>
        <w:rPr>
          <w:rFonts w:ascii="Times New Roman" w:hAnsi="Times New Roman"/>
          <w:color w:val="auto"/>
          <w:spacing w:val="-2"/>
        </w:rPr>
      </w:pPr>
    </w:p>
    <w:p w14:paraId="7AC66A93" w14:textId="77777777" w:rsidR="00F377FC" w:rsidRDefault="00F377FC" w:rsidP="003C3FF5">
      <w:pPr>
        <w:jc w:val="both"/>
        <w:rPr>
          <w:rFonts w:ascii="Times New Roman" w:hAnsi="Times New Roman"/>
          <w:color w:val="auto"/>
          <w:spacing w:val="-2"/>
        </w:rPr>
      </w:pPr>
    </w:p>
    <w:p w14:paraId="73D2DEDA" w14:textId="77777777" w:rsidR="00F377FC" w:rsidRDefault="00F377FC" w:rsidP="003C3FF5">
      <w:pPr>
        <w:jc w:val="both"/>
        <w:rPr>
          <w:rFonts w:ascii="Times New Roman" w:hAnsi="Times New Roman"/>
          <w:color w:val="auto"/>
          <w:spacing w:val="-2"/>
        </w:rPr>
      </w:pPr>
    </w:p>
    <w:p w14:paraId="0823105B" w14:textId="77777777" w:rsidR="00F377FC" w:rsidRDefault="00F377FC" w:rsidP="003C3FF5">
      <w:pPr>
        <w:jc w:val="both"/>
        <w:rPr>
          <w:rFonts w:ascii="Times New Roman" w:hAnsi="Times New Roman"/>
          <w:color w:val="auto"/>
          <w:spacing w:val="-2"/>
        </w:rPr>
      </w:pPr>
    </w:p>
    <w:p w14:paraId="2746AF4F" w14:textId="77777777" w:rsidR="00F377FC" w:rsidRDefault="00F377FC" w:rsidP="003C3FF5">
      <w:pPr>
        <w:jc w:val="both"/>
        <w:rPr>
          <w:rFonts w:ascii="Times New Roman" w:hAnsi="Times New Roman"/>
          <w:color w:val="auto"/>
          <w:spacing w:val="-2"/>
        </w:rPr>
      </w:pPr>
    </w:p>
    <w:p w14:paraId="4EC057A9" w14:textId="77777777" w:rsidR="00F377FC" w:rsidRDefault="00F377FC" w:rsidP="003C3FF5">
      <w:pPr>
        <w:jc w:val="both"/>
        <w:rPr>
          <w:rFonts w:ascii="Times New Roman" w:hAnsi="Times New Roman"/>
          <w:color w:val="auto"/>
          <w:spacing w:val="-2"/>
        </w:rPr>
      </w:pPr>
    </w:p>
    <w:p w14:paraId="702E78F4" w14:textId="77777777" w:rsidR="00F377FC" w:rsidRDefault="00F377FC" w:rsidP="003C3FF5">
      <w:pPr>
        <w:jc w:val="both"/>
        <w:rPr>
          <w:rFonts w:ascii="Times New Roman" w:hAnsi="Times New Roman"/>
          <w:color w:val="auto"/>
          <w:spacing w:val="-2"/>
        </w:rPr>
      </w:pPr>
    </w:p>
    <w:p w14:paraId="203F0E8B" w14:textId="77777777" w:rsidR="00F377FC" w:rsidRDefault="00F377FC" w:rsidP="003C3FF5">
      <w:pPr>
        <w:jc w:val="both"/>
        <w:rPr>
          <w:rFonts w:ascii="Times New Roman" w:hAnsi="Times New Roman"/>
          <w:color w:val="auto"/>
          <w:spacing w:val="-2"/>
        </w:rPr>
      </w:pPr>
    </w:p>
    <w:p w14:paraId="172E1F1D" w14:textId="5A984FED" w:rsidR="00805625" w:rsidRPr="00F377FC" w:rsidRDefault="00132684" w:rsidP="003C3FF5">
      <w:pPr>
        <w:jc w:val="both"/>
        <w:rPr>
          <w:rFonts w:ascii="Times New Roman" w:hAnsi="Times New Roman"/>
          <w:color w:val="auto"/>
          <w:spacing w:val="-2"/>
        </w:rPr>
      </w:pPr>
      <w:r w:rsidRPr="00F377FC">
        <w:rPr>
          <w:rFonts w:ascii="Times New Roman" w:hAnsi="Times New Roman"/>
          <w:color w:val="auto"/>
          <w:spacing w:val="-2"/>
        </w:rPr>
        <w:t>Разослано</w:t>
      </w:r>
      <w:r w:rsidR="00374B19" w:rsidRPr="00F377FC">
        <w:rPr>
          <w:rFonts w:ascii="Times New Roman" w:hAnsi="Times New Roman"/>
          <w:color w:val="auto"/>
          <w:spacing w:val="-2"/>
        </w:rPr>
        <w:t>:</w:t>
      </w:r>
      <w:r w:rsidR="008A3500" w:rsidRPr="00F377FC">
        <w:rPr>
          <w:rFonts w:ascii="Times New Roman" w:hAnsi="Times New Roman"/>
          <w:color w:val="auto"/>
          <w:spacing w:val="-2"/>
        </w:rPr>
        <w:t xml:space="preserve"> </w:t>
      </w:r>
      <w:r w:rsidR="008A3500" w:rsidRPr="00F377FC">
        <w:rPr>
          <w:rFonts w:ascii="Times New Roman" w:hAnsi="Times New Roman"/>
        </w:rPr>
        <w:t xml:space="preserve">дело, администрация, газета </w:t>
      </w:r>
      <w:r w:rsidR="00E000BB" w:rsidRPr="00F377FC">
        <w:rPr>
          <w:rFonts w:ascii="Times New Roman" w:hAnsi="Times New Roman"/>
        </w:rPr>
        <w:t>«</w:t>
      </w:r>
      <w:proofErr w:type="spellStart"/>
      <w:r w:rsidR="00E000BB" w:rsidRPr="00F377FC">
        <w:rPr>
          <w:rFonts w:ascii="Times New Roman" w:hAnsi="Times New Roman"/>
        </w:rPr>
        <w:t>Вуокса</w:t>
      </w:r>
      <w:proofErr w:type="spellEnd"/>
      <w:r w:rsidR="008A3500" w:rsidRPr="00F377FC">
        <w:rPr>
          <w:rFonts w:ascii="Times New Roman" w:hAnsi="Times New Roman"/>
        </w:rPr>
        <w:t>», прокуратура</w:t>
      </w:r>
      <w:r w:rsidR="00F377FC">
        <w:rPr>
          <w:rFonts w:ascii="Times New Roman" w:hAnsi="Times New Roman"/>
        </w:rPr>
        <w:t>, официальный сайт МО, официальный вестник</w:t>
      </w:r>
      <w:r w:rsidR="00396811" w:rsidRPr="00F377FC">
        <w:rPr>
          <w:rFonts w:ascii="Times New Roman" w:hAnsi="Times New Roman"/>
        </w:rPr>
        <w:t>.</w:t>
      </w:r>
      <w:r w:rsidR="009E569B" w:rsidRPr="00F377FC">
        <w:rPr>
          <w:rFonts w:ascii="Times New Roman" w:hAnsi="Times New Roman"/>
        </w:rPr>
        <w:t xml:space="preserve"> </w:t>
      </w:r>
    </w:p>
    <w:sectPr w:rsidR="00805625" w:rsidRPr="00F377FC" w:rsidSect="00CE12B3">
      <w:footerReference w:type="default" r:id="rId10"/>
      <w:footerReference w:type="first" r:id="rId11"/>
      <w:pgSz w:w="11906" w:h="16838"/>
      <w:pgMar w:top="709" w:right="991" w:bottom="993" w:left="1418" w:header="709" w:footer="504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B6010A9" w14:textId="77777777" w:rsidR="005E23A8" w:rsidRDefault="005E23A8" w:rsidP="000E7BBF">
      <w:r>
        <w:separator/>
      </w:r>
    </w:p>
  </w:endnote>
  <w:endnote w:type="continuationSeparator" w:id="0">
    <w:p w14:paraId="0CFE570D" w14:textId="77777777" w:rsidR="005E23A8" w:rsidRDefault="005E23A8" w:rsidP="000E7B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XO Thames">
    <w:altName w:val="Times New Roman"/>
    <w:panose1 w:val="00000000000000000000"/>
    <w:charset w:val="00"/>
    <w:family w:val="roman"/>
    <w:notTrueType/>
    <w:pitch w:val="default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659221506"/>
      <w:docPartObj>
        <w:docPartGallery w:val="Page Numbers (Bottom of Page)"/>
        <w:docPartUnique/>
      </w:docPartObj>
    </w:sdtPr>
    <w:sdtEndPr>
      <w:rPr>
        <w:rFonts w:ascii="Times New Roman" w:hAnsi="Times New Roman"/>
      </w:rPr>
    </w:sdtEndPr>
    <w:sdtContent>
      <w:p w14:paraId="6EDD6807" w14:textId="41CD4471" w:rsidR="004171A8" w:rsidRPr="00B04820" w:rsidRDefault="004171A8">
        <w:pPr>
          <w:pStyle w:val="a3"/>
          <w:jc w:val="center"/>
          <w:rPr>
            <w:rFonts w:ascii="Times New Roman" w:hAnsi="Times New Roman"/>
          </w:rPr>
        </w:pPr>
        <w:r w:rsidRPr="00B04820">
          <w:rPr>
            <w:rFonts w:ascii="Times New Roman" w:hAnsi="Times New Roman"/>
          </w:rPr>
          <w:fldChar w:fldCharType="begin"/>
        </w:r>
        <w:r w:rsidRPr="00B04820">
          <w:rPr>
            <w:rFonts w:ascii="Times New Roman" w:hAnsi="Times New Roman"/>
          </w:rPr>
          <w:instrText>PAGE   \* MERGEFORMAT</w:instrText>
        </w:r>
        <w:r w:rsidRPr="00B04820">
          <w:rPr>
            <w:rFonts w:ascii="Times New Roman" w:hAnsi="Times New Roman"/>
          </w:rPr>
          <w:fldChar w:fldCharType="separate"/>
        </w:r>
        <w:r w:rsidR="00463A1C">
          <w:rPr>
            <w:rFonts w:ascii="Times New Roman" w:hAnsi="Times New Roman"/>
            <w:noProof/>
          </w:rPr>
          <w:t>2</w:t>
        </w:r>
        <w:r w:rsidRPr="00B04820">
          <w:rPr>
            <w:rFonts w:ascii="Times New Roman" w:hAnsi="Times New Roman"/>
          </w:rPr>
          <w:fldChar w:fldCharType="end"/>
        </w:r>
      </w:p>
    </w:sdtContent>
  </w:sdt>
  <w:p w14:paraId="63E79D6E" w14:textId="77777777" w:rsidR="00B15A57" w:rsidRDefault="00B15A57" w:rsidP="766A3D7A">
    <w:pPr>
      <w:pStyle w:val="a3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87510614"/>
      <w:docPartObj>
        <w:docPartGallery w:val="Page Numbers (Bottom of Page)"/>
        <w:docPartUnique/>
      </w:docPartObj>
    </w:sdtPr>
    <w:sdtEndPr/>
    <w:sdtContent>
      <w:p w14:paraId="51156F09" w14:textId="5218C145" w:rsidR="00F377FC" w:rsidRDefault="00F377FC">
        <w:pPr>
          <w:pStyle w:val="a3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63A1C">
          <w:rPr>
            <w:noProof/>
          </w:rPr>
          <w:t>1</w:t>
        </w:r>
        <w:r>
          <w:fldChar w:fldCharType="end"/>
        </w:r>
      </w:p>
    </w:sdtContent>
  </w:sdt>
  <w:p w14:paraId="414DC2CB" w14:textId="77777777" w:rsidR="008A4E9A" w:rsidRDefault="008A4E9A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3E43B2B" w14:textId="77777777" w:rsidR="005E23A8" w:rsidRDefault="005E23A8" w:rsidP="000E7BBF">
      <w:r>
        <w:separator/>
      </w:r>
    </w:p>
  </w:footnote>
  <w:footnote w:type="continuationSeparator" w:id="0">
    <w:p w14:paraId="7E6650AB" w14:textId="77777777" w:rsidR="005E23A8" w:rsidRDefault="005E23A8" w:rsidP="000E7BB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937B23"/>
    <w:multiLevelType w:val="multilevel"/>
    <w:tmpl w:val="9ABEF144"/>
    <w:lvl w:ilvl="0">
      <w:start w:val="1"/>
      <w:numFmt w:val="decimal"/>
      <w:lvlText w:val="%1."/>
      <w:lvlJc w:val="left"/>
      <w:pPr>
        <w:ind w:left="1401" w:hanging="975"/>
      </w:pPr>
      <w:rPr>
        <w:rFonts w:cs="Times New Roman"/>
        <w:color w:val="auto"/>
      </w:rPr>
    </w:lvl>
    <w:lvl w:ilvl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" w15:restartNumberingAfterBreak="0">
    <w:nsid w:val="17FA74B2"/>
    <w:multiLevelType w:val="multilevel"/>
    <w:tmpl w:val="3E546FBA"/>
    <w:lvl w:ilvl="0">
      <w:start w:val="1"/>
      <w:numFmt w:val="decimal"/>
      <w:lvlText w:val="%1)"/>
      <w:lvlJc w:val="left"/>
      <w:pPr>
        <w:ind w:left="1069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" w15:restartNumberingAfterBreak="0">
    <w:nsid w:val="27C8571B"/>
    <w:multiLevelType w:val="hybridMultilevel"/>
    <w:tmpl w:val="F06C29E4"/>
    <w:lvl w:ilvl="0" w:tplc="50984B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33185781"/>
    <w:multiLevelType w:val="hybridMultilevel"/>
    <w:tmpl w:val="CE2A9BC8"/>
    <w:lvl w:ilvl="0" w:tplc="CDCCC38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3E603995"/>
    <w:multiLevelType w:val="hybridMultilevel"/>
    <w:tmpl w:val="1AA6A882"/>
    <w:lvl w:ilvl="0" w:tplc="740C831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 w15:restartNumberingAfterBreak="0">
    <w:nsid w:val="412F6660"/>
    <w:multiLevelType w:val="hybridMultilevel"/>
    <w:tmpl w:val="7CE6ED2C"/>
    <w:lvl w:ilvl="0" w:tplc="67E2AD30">
      <w:start w:val="1"/>
      <w:numFmt w:val="decimal"/>
      <w:lvlText w:val="%1."/>
      <w:lvlJc w:val="left"/>
      <w:pPr>
        <w:ind w:left="1069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42FF6440"/>
    <w:multiLevelType w:val="multilevel"/>
    <w:tmpl w:val="865E68BA"/>
    <w:lvl w:ilvl="0">
      <w:start w:val="1"/>
      <w:numFmt w:val="upperRoman"/>
      <w:lvlText w:val="%1."/>
      <w:lvlJc w:val="left"/>
      <w:pPr>
        <w:ind w:left="1260" w:hanging="72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7" w15:restartNumberingAfterBreak="0">
    <w:nsid w:val="4949413D"/>
    <w:multiLevelType w:val="hybridMultilevel"/>
    <w:tmpl w:val="5F303190"/>
    <w:lvl w:ilvl="0" w:tplc="0B5E776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4E1B33C0"/>
    <w:multiLevelType w:val="hybridMultilevel"/>
    <w:tmpl w:val="F8740874"/>
    <w:lvl w:ilvl="0" w:tplc="BD32CA0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 w15:restartNumberingAfterBreak="0">
    <w:nsid w:val="510D2B31"/>
    <w:multiLevelType w:val="multilevel"/>
    <w:tmpl w:val="84F677B4"/>
    <w:lvl w:ilvl="0">
      <w:start w:val="1"/>
      <w:numFmt w:val="decimal"/>
      <w:lvlText w:val="%1)"/>
      <w:lvlJc w:val="left"/>
      <w:pPr>
        <w:ind w:left="1429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10" w15:restartNumberingAfterBreak="0">
    <w:nsid w:val="53163D19"/>
    <w:multiLevelType w:val="hybridMultilevel"/>
    <w:tmpl w:val="4FF49E2A"/>
    <w:lvl w:ilvl="0" w:tplc="1DDE360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545C1C9D"/>
    <w:multiLevelType w:val="hybridMultilevel"/>
    <w:tmpl w:val="104A26BE"/>
    <w:lvl w:ilvl="0" w:tplc="74A0942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57080320"/>
    <w:multiLevelType w:val="multilevel"/>
    <w:tmpl w:val="3B6ABF8A"/>
    <w:lvl w:ilvl="0">
      <w:start w:val="1"/>
      <w:numFmt w:val="decimal"/>
      <w:lvlText w:val="%1."/>
      <w:lvlJc w:val="left"/>
      <w:pPr>
        <w:ind w:left="1954" w:hanging="1245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3" w15:restartNumberingAfterBreak="0">
    <w:nsid w:val="5B58770C"/>
    <w:multiLevelType w:val="hybridMultilevel"/>
    <w:tmpl w:val="DD8E5332"/>
    <w:lvl w:ilvl="0" w:tplc="5DE232C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2"/>
  </w:num>
  <w:num w:numId="2">
    <w:abstractNumId w:val="6"/>
  </w:num>
  <w:num w:numId="3">
    <w:abstractNumId w:val="0"/>
  </w:num>
  <w:num w:numId="4">
    <w:abstractNumId w:val="1"/>
  </w:num>
  <w:num w:numId="5">
    <w:abstractNumId w:val="9"/>
  </w:num>
  <w:num w:numId="6">
    <w:abstractNumId w:val="5"/>
  </w:num>
  <w:num w:numId="7">
    <w:abstractNumId w:val="3"/>
  </w:num>
  <w:num w:numId="8">
    <w:abstractNumId w:val="11"/>
  </w:num>
  <w:num w:numId="9">
    <w:abstractNumId w:val="10"/>
  </w:num>
  <w:num w:numId="10">
    <w:abstractNumId w:val="4"/>
  </w:num>
  <w:num w:numId="11">
    <w:abstractNumId w:val="7"/>
  </w:num>
  <w:num w:numId="12">
    <w:abstractNumId w:val="13"/>
  </w:num>
  <w:num w:numId="13">
    <w:abstractNumId w:val="8"/>
  </w:num>
  <w:num w:numId="1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proofState w:spelling="clean" w:grammar="clean"/>
  <w:defaultTabStop w:val="709"/>
  <w:autoHyphenation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185F"/>
    <w:rsid w:val="00002E8D"/>
    <w:rsid w:val="00003A97"/>
    <w:rsid w:val="000176AB"/>
    <w:rsid w:val="00017DEF"/>
    <w:rsid w:val="00022F78"/>
    <w:rsid w:val="00026AA6"/>
    <w:rsid w:val="00030B2D"/>
    <w:rsid w:val="00033A49"/>
    <w:rsid w:val="0004178C"/>
    <w:rsid w:val="000431D0"/>
    <w:rsid w:val="00057181"/>
    <w:rsid w:val="0006180E"/>
    <w:rsid w:val="00062DCA"/>
    <w:rsid w:val="0006767A"/>
    <w:rsid w:val="00070A27"/>
    <w:rsid w:val="00073005"/>
    <w:rsid w:val="00077D9E"/>
    <w:rsid w:val="00081401"/>
    <w:rsid w:val="00091CBE"/>
    <w:rsid w:val="000929E0"/>
    <w:rsid w:val="00095155"/>
    <w:rsid w:val="00097B2A"/>
    <w:rsid w:val="00097FD3"/>
    <w:rsid w:val="000B37CB"/>
    <w:rsid w:val="000B5C4E"/>
    <w:rsid w:val="000C5EAB"/>
    <w:rsid w:val="000D09E5"/>
    <w:rsid w:val="000E137D"/>
    <w:rsid w:val="000E650A"/>
    <w:rsid w:val="000E7BBF"/>
    <w:rsid w:val="000F36AF"/>
    <w:rsid w:val="00101DA9"/>
    <w:rsid w:val="00110573"/>
    <w:rsid w:val="00117D9C"/>
    <w:rsid w:val="00123511"/>
    <w:rsid w:val="001301D5"/>
    <w:rsid w:val="00132684"/>
    <w:rsid w:val="00135428"/>
    <w:rsid w:val="00144987"/>
    <w:rsid w:val="001523F5"/>
    <w:rsid w:val="0015424E"/>
    <w:rsid w:val="00156FED"/>
    <w:rsid w:val="001620AA"/>
    <w:rsid w:val="00167973"/>
    <w:rsid w:val="00170E31"/>
    <w:rsid w:val="00171EAC"/>
    <w:rsid w:val="00172994"/>
    <w:rsid w:val="00173764"/>
    <w:rsid w:val="00174C60"/>
    <w:rsid w:val="00175762"/>
    <w:rsid w:val="001819EC"/>
    <w:rsid w:val="00184CEF"/>
    <w:rsid w:val="00190E3D"/>
    <w:rsid w:val="001921DB"/>
    <w:rsid w:val="001947DF"/>
    <w:rsid w:val="001A35F6"/>
    <w:rsid w:val="001A3B3B"/>
    <w:rsid w:val="001B10ED"/>
    <w:rsid w:val="001B18A3"/>
    <w:rsid w:val="001B47B6"/>
    <w:rsid w:val="001B4EF5"/>
    <w:rsid w:val="001C641D"/>
    <w:rsid w:val="001C697E"/>
    <w:rsid w:val="001D575E"/>
    <w:rsid w:val="001F4BF4"/>
    <w:rsid w:val="002034D1"/>
    <w:rsid w:val="00205D87"/>
    <w:rsid w:val="00214E22"/>
    <w:rsid w:val="0022012F"/>
    <w:rsid w:val="00220978"/>
    <w:rsid w:val="00230391"/>
    <w:rsid w:val="002308DB"/>
    <w:rsid w:val="00236E5F"/>
    <w:rsid w:val="00241D52"/>
    <w:rsid w:val="00242BBB"/>
    <w:rsid w:val="00250687"/>
    <w:rsid w:val="00251281"/>
    <w:rsid w:val="00255F79"/>
    <w:rsid w:val="00256C2A"/>
    <w:rsid w:val="002631FB"/>
    <w:rsid w:val="002638B1"/>
    <w:rsid w:val="00272138"/>
    <w:rsid w:val="002731DC"/>
    <w:rsid w:val="00273B78"/>
    <w:rsid w:val="00277B30"/>
    <w:rsid w:val="00280DFB"/>
    <w:rsid w:val="00283222"/>
    <w:rsid w:val="00284EC2"/>
    <w:rsid w:val="00292D35"/>
    <w:rsid w:val="002A24C1"/>
    <w:rsid w:val="002A38F0"/>
    <w:rsid w:val="002A3B33"/>
    <w:rsid w:val="002A633E"/>
    <w:rsid w:val="002B65DE"/>
    <w:rsid w:val="002C4CF1"/>
    <w:rsid w:val="002D2FB2"/>
    <w:rsid w:val="002D37BD"/>
    <w:rsid w:val="002E3AB0"/>
    <w:rsid w:val="002F61B9"/>
    <w:rsid w:val="003003AE"/>
    <w:rsid w:val="00306730"/>
    <w:rsid w:val="00307F00"/>
    <w:rsid w:val="00314050"/>
    <w:rsid w:val="00321029"/>
    <w:rsid w:val="00321A8D"/>
    <w:rsid w:val="00324F99"/>
    <w:rsid w:val="00325596"/>
    <w:rsid w:val="0033089D"/>
    <w:rsid w:val="0033450F"/>
    <w:rsid w:val="00335A2A"/>
    <w:rsid w:val="00337970"/>
    <w:rsid w:val="003509A4"/>
    <w:rsid w:val="0035700E"/>
    <w:rsid w:val="00360A47"/>
    <w:rsid w:val="003643AD"/>
    <w:rsid w:val="003651FA"/>
    <w:rsid w:val="00370FD2"/>
    <w:rsid w:val="00374B19"/>
    <w:rsid w:val="00381F21"/>
    <w:rsid w:val="00391E27"/>
    <w:rsid w:val="0039201A"/>
    <w:rsid w:val="003964F7"/>
    <w:rsid w:val="00396811"/>
    <w:rsid w:val="003A522F"/>
    <w:rsid w:val="003A627A"/>
    <w:rsid w:val="003B2682"/>
    <w:rsid w:val="003B3F72"/>
    <w:rsid w:val="003B62FB"/>
    <w:rsid w:val="003B7323"/>
    <w:rsid w:val="003C307D"/>
    <w:rsid w:val="003C3FF5"/>
    <w:rsid w:val="003C46AD"/>
    <w:rsid w:val="003C6A0B"/>
    <w:rsid w:val="003D1AAF"/>
    <w:rsid w:val="003D4147"/>
    <w:rsid w:val="003D4B08"/>
    <w:rsid w:val="003D714D"/>
    <w:rsid w:val="003E4554"/>
    <w:rsid w:val="003E53D4"/>
    <w:rsid w:val="003E5B49"/>
    <w:rsid w:val="003E666D"/>
    <w:rsid w:val="003F011E"/>
    <w:rsid w:val="003F0D59"/>
    <w:rsid w:val="003F2197"/>
    <w:rsid w:val="003F4FD7"/>
    <w:rsid w:val="00406EAE"/>
    <w:rsid w:val="00410D59"/>
    <w:rsid w:val="004117C3"/>
    <w:rsid w:val="00411A4A"/>
    <w:rsid w:val="004166A8"/>
    <w:rsid w:val="00416DB9"/>
    <w:rsid w:val="004171A8"/>
    <w:rsid w:val="004203A3"/>
    <w:rsid w:val="004320CB"/>
    <w:rsid w:val="00434360"/>
    <w:rsid w:val="0044090C"/>
    <w:rsid w:val="00447252"/>
    <w:rsid w:val="004542F2"/>
    <w:rsid w:val="00454337"/>
    <w:rsid w:val="00455CEA"/>
    <w:rsid w:val="00457313"/>
    <w:rsid w:val="00463A1C"/>
    <w:rsid w:val="00477305"/>
    <w:rsid w:val="00477DDC"/>
    <w:rsid w:val="00484B71"/>
    <w:rsid w:val="00485178"/>
    <w:rsid w:val="00496BEC"/>
    <w:rsid w:val="004A00A9"/>
    <w:rsid w:val="004A16AE"/>
    <w:rsid w:val="004A3C1A"/>
    <w:rsid w:val="004B0900"/>
    <w:rsid w:val="004B4793"/>
    <w:rsid w:val="004C5F4B"/>
    <w:rsid w:val="004D00FF"/>
    <w:rsid w:val="004D05F5"/>
    <w:rsid w:val="004D15BF"/>
    <w:rsid w:val="004D3A51"/>
    <w:rsid w:val="004E5D25"/>
    <w:rsid w:val="005028B2"/>
    <w:rsid w:val="00503C63"/>
    <w:rsid w:val="005064B0"/>
    <w:rsid w:val="005075C5"/>
    <w:rsid w:val="00507E61"/>
    <w:rsid w:val="005118A3"/>
    <w:rsid w:val="0052551C"/>
    <w:rsid w:val="00525B92"/>
    <w:rsid w:val="00535556"/>
    <w:rsid w:val="00536502"/>
    <w:rsid w:val="005374B7"/>
    <w:rsid w:val="0053784A"/>
    <w:rsid w:val="00544D5E"/>
    <w:rsid w:val="005508BB"/>
    <w:rsid w:val="00560183"/>
    <w:rsid w:val="00561533"/>
    <w:rsid w:val="00565ADD"/>
    <w:rsid w:val="00565CB6"/>
    <w:rsid w:val="00570D0F"/>
    <w:rsid w:val="0057347B"/>
    <w:rsid w:val="005762D0"/>
    <w:rsid w:val="00577196"/>
    <w:rsid w:val="00584B04"/>
    <w:rsid w:val="005907B5"/>
    <w:rsid w:val="00591AB7"/>
    <w:rsid w:val="00596848"/>
    <w:rsid w:val="005A6752"/>
    <w:rsid w:val="005A7C6D"/>
    <w:rsid w:val="005B545E"/>
    <w:rsid w:val="005B5702"/>
    <w:rsid w:val="005C005F"/>
    <w:rsid w:val="005C2D4E"/>
    <w:rsid w:val="005C5ABF"/>
    <w:rsid w:val="005C6576"/>
    <w:rsid w:val="005E02D0"/>
    <w:rsid w:val="005E1BFA"/>
    <w:rsid w:val="005E1FC1"/>
    <w:rsid w:val="005E23A8"/>
    <w:rsid w:val="005F3C95"/>
    <w:rsid w:val="005F4D32"/>
    <w:rsid w:val="005F7026"/>
    <w:rsid w:val="005F71E4"/>
    <w:rsid w:val="006007E8"/>
    <w:rsid w:val="006070AC"/>
    <w:rsid w:val="00611A94"/>
    <w:rsid w:val="00612CA0"/>
    <w:rsid w:val="00617E49"/>
    <w:rsid w:val="00625F54"/>
    <w:rsid w:val="00635267"/>
    <w:rsid w:val="00641DD0"/>
    <w:rsid w:val="006518F9"/>
    <w:rsid w:val="0065222E"/>
    <w:rsid w:val="006537AE"/>
    <w:rsid w:val="006576CA"/>
    <w:rsid w:val="00661084"/>
    <w:rsid w:val="0067161D"/>
    <w:rsid w:val="0067760F"/>
    <w:rsid w:val="00684556"/>
    <w:rsid w:val="00692CAF"/>
    <w:rsid w:val="006978BC"/>
    <w:rsid w:val="006A1FDC"/>
    <w:rsid w:val="006A277E"/>
    <w:rsid w:val="006A4650"/>
    <w:rsid w:val="006A4E4B"/>
    <w:rsid w:val="006B2ACD"/>
    <w:rsid w:val="006B2D2A"/>
    <w:rsid w:val="006C3235"/>
    <w:rsid w:val="006C7A17"/>
    <w:rsid w:val="006D38E8"/>
    <w:rsid w:val="006D4ABE"/>
    <w:rsid w:val="006F067D"/>
    <w:rsid w:val="006F2EDA"/>
    <w:rsid w:val="006F6412"/>
    <w:rsid w:val="007009B4"/>
    <w:rsid w:val="00702F54"/>
    <w:rsid w:val="0070360F"/>
    <w:rsid w:val="00704189"/>
    <w:rsid w:val="0070594C"/>
    <w:rsid w:val="00707B35"/>
    <w:rsid w:val="00712323"/>
    <w:rsid w:val="007159F8"/>
    <w:rsid w:val="00726C2D"/>
    <w:rsid w:val="0073254F"/>
    <w:rsid w:val="00733FF8"/>
    <w:rsid w:val="007377AA"/>
    <w:rsid w:val="00740A3D"/>
    <w:rsid w:val="00746018"/>
    <w:rsid w:val="00746EC9"/>
    <w:rsid w:val="0075522C"/>
    <w:rsid w:val="007613D9"/>
    <w:rsid w:val="00761A25"/>
    <w:rsid w:val="00763FA0"/>
    <w:rsid w:val="007647FB"/>
    <w:rsid w:val="007653EC"/>
    <w:rsid w:val="00775DA7"/>
    <w:rsid w:val="00787C5D"/>
    <w:rsid w:val="00793B18"/>
    <w:rsid w:val="007A03C9"/>
    <w:rsid w:val="007A1BB6"/>
    <w:rsid w:val="007A3412"/>
    <w:rsid w:val="007A3811"/>
    <w:rsid w:val="007A4095"/>
    <w:rsid w:val="007A6D70"/>
    <w:rsid w:val="007A7AA9"/>
    <w:rsid w:val="007A7AFD"/>
    <w:rsid w:val="007B0E7C"/>
    <w:rsid w:val="007B0FFB"/>
    <w:rsid w:val="007B185F"/>
    <w:rsid w:val="007B263D"/>
    <w:rsid w:val="007B6873"/>
    <w:rsid w:val="007C1062"/>
    <w:rsid w:val="007C3280"/>
    <w:rsid w:val="007D5AD9"/>
    <w:rsid w:val="007E2233"/>
    <w:rsid w:val="007F158D"/>
    <w:rsid w:val="007F2B0C"/>
    <w:rsid w:val="007F34C3"/>
    <w:rsid w:val="00800EB6"/>
    <w:rsid w:val="00801047"/>
    <w:rsid w:val="00802EA4"/>
    <w:rsid w:val="00805625"/>
    <w:rsid w:val="00817C9F"/>
    <w:rsid w:val="00822BD4"/>
    <w:rsid w:val="00824422"/>
    <w:rsid w:val="00834295"/>
    <w:rsid w:val="00834939"/>
    <w:rsid w:val="00834C2B"/>
    <w:rsid w:val="0083587E"/>
    <w:rsid w:val="00836A87"/>
    <w:rsid w:val="00837358"/>
    <w:rsid w:val="0084171D"/>
    <w:rsid w:val="00850731"/>
    <w:rsid w:val="008600BA"/>
    <w:rsid w:val="0086483C"/>
    <w:rsid w:val="00864CEF"/>
    <w:rsid w:val="008749E9"/>
    <w:rsid w:val="008775CC"/>
    <w:rsid w:val="00886CCE"/>
    <w:rsid w:val="00887A02"/>
    <w:rsid w:val="008A0C35"/>
    <w:rsid w:val="008A34FF"/>
    <w:rsid w:val="008A3500"/>
    <w:rsid w:val="008A4E9A"/>
    <w:rsid w:val="008A5417"/>
    <w:rsid w:val="008A5A1C"/>
    <w:rsid w:val="008A6C82"/>
    <w:rsid w:val="008C20FA"/>
    <w:rsid w:val="008C2EB1"/>
    <w:rsid w:val="008C559A"/>
    <w:rsid w:val="008E5234"/>
    <w:rsid w:val="008E5F27"/>
    <w:rsid w:val="008E79FB"/>
    <w:rsid w:val="008F42E1"/>
    <w:rsid w:val="008F7B2E"/>
    <w:rsid w:val="00904F98"/>
    <w:rsid w:val="00907390"/>
    <w:rsid w:val="00914EC8"/>
    <w:rsid w:val="009224E0"/>
    <w:rsid w:val="00932174"/>
    <w:rsid w:val="0093398A"/>
    <w:rsid w:val="00934AE9"/>
    <w:rsid w:val="0093634C"/>
    <w:rsid w:val="009457EF"/>
    <w:rsid w:val="00946198"/>
    <w:rsid w:val="00946394"/>
    <w:rsid w:val="00955D6E"/>
    <w:rsid w:val="009604CE"/>
    <w:rsid w:val="00960CC5"/>
    <w:rsid w:val="009616AC"/>
    <w:rsid w:val="00967154"/>
    <w:rsid w:val="00971FED"/>
    <w:rsid w:val="00973779"/>
    <w:rsid w:val="00985FFC"/>
    <w:rsid w:val="00986ED8"/>
    <w:rsid w:val="0099155F"/>
    <w:rsid w:val="0099433E"/>
    <w:rsid w:val="009A692C"/>
    <w:rsid w:val="009B21B2"/>
    <w:rsid w:val="009B4390"/>
    <w:rsid w:val="009B50E5"/>
    <w:rsid w:val="009B54C4"/>
    <w:rsid w:val="009B7BCB"/>
    <w:rsid w:val="009C27F2"/>
    <w:rsid w:val="009C43F2"/>
    <w:rsid w:val="009D1E54"/>
    <w:rsid w:val="009D241F"/>
    <w:rsid w:val="009D6AD6"/>
    <w:rsid w:val="009E1810"/>
    <w:rsid w:val="009E397E"/>
    <w:rsid w:val="009E4765"/>
    <w:rsid w:val="009E569B"/>
    <w:rsid w:val="009F04DA"/>
    <w:rsid w:val="009F6E40"/>
    <w:rsid w:val="009F76AC"/>
    <w:rsid w:val="00A02971"/>
    <w:rsid w:val="00A12BF4"/>
    <w:rsid w:val="00A14EC0"/>
    <w:rsid w:val="00A15315"/>
    <w:rsid w:val="00A22280"/>
    <w:rsid w:val="00A23102"/>
    <w:rsid w:val="00A24CDC"/>
    <w:rsid w:val="00A251AF"/>
    <w:rsid w:val="00A32781"/>
    <w:rsid w:val="00A40121"/>
    <w:rsid w:val="00A40CFA"/>
    <w:rsid w:val="00A4272B"/>
    <w:rsid w:val="00A505D5"/>
    <w:rsid w:val="00A57DEB"/>
    <w:rsid w:val="00A64A6B"/>
    <w:rsid w:val="00A6612C"/>
    <w:rsid w:val="00A70595"/>
    <w:rsid w:val="00A75A92"/>
    <w:rsid w:val="00A81342"/>
    <w:rsid w:val="00A822DE"/>
    <w:rsid w:val="00A913B0"/>
    <w:rsid w:val="00A930C9"/>
    <w:rsid w:val="00A95C42"/>
    <w:rsid w:val="00AA2409"/>
    <w:rsid w:val="00AA2DB8"/>
    <w:rsid w:val="00AA368F"/>
    <w:rsid w:val="00AA6B26"/>
    <w:rsid w:val="00AB255C"/>
    <w:rsid w:val="00AB2D5F"/>
    <w:rsid w:val="00AB47C4"/>
    <w:rsid w:val="00AC44BD"/>
    <w:rsid w:val="00AC49A0"/>
    <w:rsid w:val="00AD3F7F"/>
    <w:rsid w:val="00AD63D7"/>
    <w:rsid w:val="00AE6026"/>
    <w:rsid w:val="00AE7CA8"/>
    <w:rsid w:val="00AF0771"/>
    <w:rsid w:val="00AF0D4E"/>
    <w:rsid w:val="00B02599"/>
    <w:rsid w:val="00B04820"/>
    <w:rsid w:val="00B0562F"/>
    <w:rsid w:val="00B07340"/>
    <w:rsid w:val="00B10C9A"/>
    <w:rsid w:val="00B11DFF"/>
    <w:rsid w:val="00B12EC7"/>
    <w:rsid w:val="00B15A57"/>
    <w:rsid w:val="00B20D87"/>
    <w:rsid w:val="00B20D9D"/>
    <w:rsid w:val="00B2449A"/>
    <w:rsid w:val="00B31D2E"/>
    <w:rsid w:val="00B33824"/>
    <w:rsid w:val="00B34859"/>
    <w:rsid w:val="00B352D0"/>
    <w:rsid w:val="00B365B9"/>
    <w:rsid w:val="00B372B3"/>
    <w:rsid w:val="00B45772"/>
    <w:rsid w:val="00B459A8"/>
    <w:rsid w:val="00B45E2F"/>
    <w:rsid w:val="00B50A61"/>
    <w:rsid w:val="00B52613"/>
    <w:rsid w:val="00B54BB5"/>
    <w:rsid w:val="00B57460"/>
    <w:rsid w:val="00B658B6"/>
    <w:rsid w:val="00B706E7"/>
    <w:rsid w:val="00B75C5C"/>
    <w:rsid w:val="00B7622E"/>
    <w:rsid w:val="00B91EC3"/>
    <w:rsid w:val="00B9493B"/>
    <w:rsid w:val="00B95D9D"/>
    <w:rsid w:val="00BC1E23"/>
    <w:rsid w:val="00BD1ADA"/>
    <w:rsid w:val="00BD5181"/>
    <w:rsid w:val="00C01BD8"/>
    <w:rsid w:val="00C02E89"/>
    <w:rsid w:val="00C06AC1"/>
    <w:rsid w:val="00C075E1"/>
    <w:rsid w:val="00C11C7D"/>
    <w:rsid w:val="00C12268"/>
    <w:rsid w:val="00C24256"/>
    <w:rsid w:val="00C314B2"/>
    <w:rsid w:val="00C3594C"/>
    <w:rsid w:val="00C37028"/>
    <w:rsid w:val="00C41085"/>
    <w:rsid w:val="00C427E6"/>
    <w:rsid w:val="00C43400"/>
    <w:rsid w:val="00C4366F"/>
    <w:rsid w:val="00C52A2A"/>
    <w:rsid w:val="00C70753"/>
    <w:rsid w:val="00C70D98"/>
    <w:rsid w:val="00C80BFF"/>
    <w:rsid w:val="00C82A5F"/>
    <w:rsid w:val="00C84209"/>
    <w:rsid w:val="00C92C51"/>
    <w:rsid w:val="00CA4FD1"/>
    <w:rsid w:val="00CA54E4"/>
    <w:rsid w:val="00CD2977"/>
    <w:rsid w:val="00CD3274"/>
    <w:rsid w:val="00CD3E8B"/>
    <w:rsid w:val="00CD448D"/>
    <w:rsid w:val="00CD7187"/>
    <w:rsid w:val="00CE12B3"/>
    <w:rsid w:val="00CE7007"/>
    <w:rsid w:val="00CE7054"/>
    <w:rsid w:val="00CF25B2"/>
    <w:rsid w:val="00CF3EF1"/>
    <w:rsid w:val="00CF5DAA"/>
    <w:rsid w:val="00CF7F54"/>
    <w:rsid w:val="00D03202"/>
    <w:rsid w:val="00D07ED0"/>
    <w:rsid w:val="00D124F0"/>
    <w:rsid w:val="00D2357F"/>
    <w:rsid w:val="00D3056E"/>
    <w:rsid w:val="00D34222"/>
    <w:rsid w:val="00D3670A"/>
    <w:rsid w:val="00D453D4"/>
    <w:rsid w:val="00D46FC3"/>
    <w:rsid w:val="00D51060"/>
    <w:rsid w:val="00D51165"/>
    <w:rsid w:val="00D61708"/>
    <w:rsid w:val="00D64DF7"/>
    <w:rsid w:val="00D70482"/>
    <w:rsid w:val="00D75F0A"/>
    <w:rsid w:val="00D8172E"/>
    <w:rsid w:val="00DA06B2"/>
    <w:rsid w:val="00DA3A49"/>
    <w:rsid w:val="00DB2727"/>
    <w:rsid w:val="00DC100C"/>
    <w:rsid w:val="00DC14CC"/>
    <w:rsid w:val="00DC3C44"/>
    <w:rsid w:val="00DC6691"/>
    <w:rsid w:val="00DD2152"/>
    <w:rsid w:val="00DE18FB"/>
    <w:rsid w:val="00DE357E"/>
    <w:rsid w:val="00DE43B8"/>
    <w:rsid w:val="00DE67CE"/>
    <w:rsid w:val="00DE739C"/>
    <w:rsid w:val="00DF1D6C"/>
    <w:rsid w:val="00DF4145"/>
    <w:rsid w:val="00DF43D9"/>
    <w:rsid w:val="00DF79D8"/>
    <w:rsid w:val="00E000BB"/>
    <w:rsid w:val="00E00BDE"/>
    <w:rsid w:val="00E07529"/>
    <w:rsid w:val="00E1019F"/>
    <w:rsid w:val="00E1072F"/>
    <w:rsid w:val="00E15E9A"/>
    <w:rsid w:val="00E24B2A"/>
    <w:rsid w:val="00E27C96"/>
    <w:rsid w:val="00E3446A"/>
    <w:rsid w:val="00E345C3"/>
    <w:rsid w:val="00E37837"/>
    <w:rsid w:val="00E414E4"/>
    <w:rsid w:val="00E424A1"/>
    <w:rsid w:val="00E42843"/>
    <w:rsid w:val="00E47230"/>
    <w:rsid w:val="00E520BC"/>
    <w:rsid w:val="00E528EC"/>
    <w:rsid w:val="00E61E1A"/>
    <w:rsid w:val="00E67C62"/>
    <w:rsid w:val="00E82151"/>
    <w:rsid w:val="00E91CD7"/>
    <w:rsid w:val="00EA05D6"/>
    <w:rsid w:val="00EA66DF"/>
    <w:rsid w:val="00EB3507"/>
    <w:rsid w:val="00EB428C"/>
    <w:rsid w:val="00EB7F3D"/>
    <w:rsid w:val="00EC7E38"/>
    <w:rsid w:val="00EE5E69"/>
    <w:rsid w:val="00EE5F5D"/>
    <w:rsid w:val="00EF3373"/>
    <w:rsid w:val="00EF49A1"/>
    <w:rsid w:val="00EF79A7"/>
    <w:rsid w:val="00F0326D"/>
    <w:rsid w:val="00F05D83"/>
    <w:rsid w:val="00F0679B"/>
    <w:rsid w:val="00F10AB2"/>
    <w:rsid w:val="00F2032A"/>
    <w:rsid w:val="00F21BC6"/>
    <w:rsid w:val="00F23F24"/>
    <w:rsid w:val="00F30533"/>
    <w:rsid w:val="00F30F77"/>
    <w:rsid w:val="00F34129"/>
    <w:rsid w:val="00F36AB0"/>
    <w:rsid w:val="00F377FC"/>
    <w:rsid w:val="00F42CB7"/>
    <w:rsid w:val="00F5561C"/>
    <w:rsid w:val="00F62D0F"/>
    <w:rsid w:val="00F63F57"/>
    <w:rsid w:val="00F6547E"/>
    <w:rsid w:val="00F70AE6"/>
    <w:rsid w:val="00F71877"/>
    <w:rsid w:val="00F757AA"/>
    <w:rsid w:val="00F77A4F"/>
    <w:rsid w:val="00F8010E"/>
    <w:rsid w:val="00F80DC8"/>
    <w:rsid w:val="00F93AA2"/>
    <w:rsid w:val="00F964BA"/>
    <w:rsid w:val="00F97189"/>
    <w:rsid w:val="00FA0BC5"/>
    <w:rsid w:val="00FA1CC3"/>
    <w:rsid w:val="00FA70AC"/>
    <w:rsid w:val="00FB22E9"/>
    <w:rsid w:val="00FB3399"/>
    <w:rsid w:val="00FB5726"/>
    <w:rsid w:val="00FB77DD"/>
    <w:rsid w:val="00FC1BF6"/>
    <w:rsid w:val="00FC47E2"/>
    <w:rsid w:val="00FD23BD"/>
    <w:rsid w:val="00FD6C06"/>
    <w:rsid w:val="00FD7953"/>
    <w:rsid w:val="00FD7AF6"/>
    <w:rsid w:val="00FE081A"/>
    <w:rsid w:val="00FE6279"/>
    <w:rsid w:val="00FE7100"/>
    <w:rsid w:val="00FF0383"/>
    <w:rsid w:val="00FF65DE"/>
    <w:rsid w:val="01FE23EF"/>
    <w:rsid w:val="2517B09E"/>
    <w:rsid w:val="766A3D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30E34F4"/>
  <w15:docId w15:val="{48CDA1CC-D3B1-AD4C-BDC1-53ECA0FF24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E7BBF"/>
    <w:pPr>
      <w:widowControl w:val="0"/>
      <w:spacing w:after="0" w:line="240" w:lineRule="auto"/>
    </w:pPr>
    <w:rPr>
      <w:rFonts w:ascii="Arial" w:eastAsia="Times New Roman" w:hAnsi="Arial" w:cs="Times New Roman"/>
      <w:color w:val="000000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0E7BBF"/>
    <w:pPr>
      <w:widowControl/>
      <w:spacing w:before="120" w:after="120" w:line="276" w:lineRule="auto"/>
      <w:outlineLvl w:val="0"/>
    </w:pPr>
    <w:rPr>
      <w:rFonts w:ascii="XO Thames" w:hAnsi="XO Thames"/>
      <w:b/>
      <w:color w:val="auto"/>
      <w:sz w:val="32"/>
    </w:rPr>
  </w:style>
  <w:style w:type="paragraph" w:styleId="2">
    <w:name w:val="heading 2"/>
    <w:basedOn w:val="a"/>
    <w:next w:val="a"/>
    <w:link w:val="20"/>
    <w:uiPriority w:val="9"/>
    <w:qFormat/>
    <w:rsid w:val="000E7BBF"/>
    <w:pPr>
      <w:widowControl/>
      <w:spacing w:before="120" w:after="120" w:line="276" w:lineRule="auto"/>
      <w:outlineLvl w:val="1"/>
    </w:pPr>
    <w:rPr>
      <w:rFonts w:ascii="XO Thames" w:hAnsi="XO Thames"/>
      <w:b/>
      <w:color w:val="00A0FF"/>
      <w:sz w:val="26"/>
    </w:rPr>
  </w:style>
  <w:style w:type="paragraph" w:styleId="3">
    <w:name w:val="heading 3"/>
    <w:basedOn w:val="a"/>
    <w:next w:val="a"/>
    <w:link w:val="30"/>
    <w:uiPriority w:val="9"/>
    <w:qFormat/>
    <w:rsid w:val="000E7BBF"/>
    <w:pPr>
      <w:widowControl/>
      <w:spacing w:after="200" w:line="276" w:lineRule="auto"/>
      <w:outlineLvl w:val="2"/>
    </w:pPr>
    <w:rPr>
      <w:rFonts w:ascii="XO Thames" w:hAnsi="XO Thames"/>
      <w:b/>
      <w:i/>
    </w:rPr>
  </w:style>
  <w:style w:type="paragraph" w:styleId="4">
    <w:name w:val="heading 4"/>
    <w:basedOn w:val="a"/>
    <w:next w:val="a"/>
    <w:link w:val="40"/>
    <w:uiPriority w:val="9"/>
    <w:qFormat/>
    <w:rsid w:val="000E7BBF"/>
    <w:pPr>
      <w:widowControl/>
      <w:spacing w:before="120" w:after="120" w:line="276" w:lineRule="auto"/>
      <w:outlineLvl w:val="3"/>
    </w:pPr>
    <w:rPr>
      <w:rFonts w:ascii="XO Thames" w:hAnsi="XO Thames"/>
      <w:b/>
      <w:color w:val="595959"/>
      <w:sz w:val="26"/>
    </w:rPr>
  </w:style>
  <w:style w:type="paragraph" w:styleId="5">
    <w:name w:val="heading 5"/>
    <w:basedOn w:val="a"/>
    <w:next w:val="a"/>
    <w:link w:val="50"/>
    <w:uiPriority w:val="9"/>
    <w:qFormat/>
    <w:rsid w:val="000E7BBF"/>
    <w:pPr>
      <w:widowControl/>
      <w:spacing w:before="120" w:after="120" w:line="276" w:lineRule="auto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E7BBF"/>
    <w:rPr>
      <w:rFonts w:ascii="XO Thames" w:eastAsia="Times New Roman" w:hAnsi="XO Thames" w:cs="Times New Roman"/>
      <w:b/>
      <w:sz w:val="32"/>
      <w:szCs w:val="20"/>
    </w:rPr>
  </w:style>
  <w:style w:type="character" w:customStyle="1" w:styleId="20">
    <w:name w:val="Заголовок 2 Знак"/>
    <w:basedOn w:val="a0"/>
    <w:link w:val="2"/>
    <w:uiPriority w:val="9"/>
    <w:rsid w:val="000E7BBF"/>
    <w:rPr>
      <w:rFonts w:ascii="XO Thames" w:eastAsia="Times New Roman" w:hAnsi="XO Thames" w:cs="Times New Roman"/>
      <w:b/>
      <w:color w:val="00A0FF"/>
      <w:sz w:val="26"/>
      <w:szCs w:val="20"/>
    </w:rPr>
  </w:style>
  <w:style w:type="character" w:customStyle="1" w:styleId="30">
    <w:name w:val="Заголовок 3 Знак"/>
    <w:basedOn w:val="a0"/>
    <w:link w:val="3"/>
    <w:uiPriority w:val="9"/>
    <w:rsid w:val="000E7BBF"/>
    <w:rPr>
      <w:rFonts w:ascii="XO Thames" w:eastAsia="Times New Roman" w:hAnsi="XO Thames" w:cs="Times New Roman"/>
      <w:b/>
      <w:i/>
      <w:color w:val="000000"/>
      <w:sz w:val="20"/>
      <w:szCs w:val="20"/>
    </w:rPr>
  </w:style>
  <w:style w:type="character" w:customStyle="1" w:styleId="40">
    <w:name w:val="Заголовок 4 Знак"/>
    <w:basedOn w:val="a0"/>
    <w:link w:val="4"/>
    <w:uiPriority w:val="9"/>
    <w:rsid w:val="000E7BBF"/>
    <w:rPr>
      <w:rFonts w:ascii="XO Thames" w:eastAsia="Times New Roman" w:hAnsi="XO Thames" w:cs="Times New Roman"/>
      <w:b/>
      <w:color w:val="595959"/>
      <w:sz w:val="26"/>
      <w:szCs w:val="20"/>
    </w:rPr>
  </w:style>
  <w:style w:type="character" w:customStyle="1" w:styleId="50">
    <w:name w:val="Заголовок 5 Знак"/>
    <w:basedOn w:val="a0"/>
    <w:link w:val="5"/>
    <w:uiPriority w:val="9"/>
    <w:rsid w:val="000E7BBF"/>
    <w:rPr>
      <w:rFonts w:ascii="XO Thames" w:eastAsia="Times New Roman" w:hAnsi="XO Thames" w:cs="Times New Roman"/>
      <w:b/>
      <w:color w:val="000000"/>
      <w:szCs w:val="20"/>
    </w:rPr>
  </w:style>
  <w:style w:type="character" w:customStyle="1" w:styleId="11">
    <w:name w:val="Обычный1"/>
    <w:rsid w:val="000E7BBF"/>
    <w:rPr>
      <w:rFonts w:ascii="Arial" w:hAnsi="Arial"/>
      <w:sz w:val="20"/>
    </w:rPr>
  </w:style>
  <w:style w:type="paragraph" w:styleId="21">
    <w:name w:val="toc 2"/>
    <w:basedOn w:val="a"/>
    <w:next w:val="a"/>
    <w:link w:val="22"/>
    <w:rsid w:val="000E7BBF"/>
    <w:pPr>
      <w:widowControl/>
      <w:spacing w:after="200" w:line="276" w:lineRule="auto"/>
      <w:ind w:left="200"/>
    </w:pPr>
    <w:rPr>
      <w:rFonts w:ascii="Calibri" w:hAnsi="Calibri"/>
      <w:sz w:val="22"/>
    </w:rPr>
  </w:style>
  <w:style w:type="character" w:customStyle="1" w:styleId="22">
    <w:name w:val="Оглавление 2 Знак"/>
    <w:link w:val="21"/>
    <w:locked/>
    <w:rsid w:val="000E7BBF"/>
    <w:rPr>
      <w:rFonts w:ascii="Calibri" w:eastAsia="Times New Roman" w:hAnsi="Calibri" w:cs="Times New Roman"/>
      <w:color w:val="000000"/>
      <w:szCs w:val="20"/>
      <w:lang w:eastAsia="ru-RU"/>
    </w:rPr>
  </w:style>
  <w:style w:type="paragraph" w:styleId="41">
    <w:name w:val="toc 4"/>
    <w:basedOn w:val="a"/>
    <w:next w:val="a"/>
    <w:link w:val="42"/>
    <w:rsid w:val="000E7BBF"/>
    <w:pPr>
      <w:widowControl/>
      <w:spacing w:after="200" w:line="276" w:lineRule="auto"/>
      <w:ind w:left="600"/>
    </w:pPr>
    <w:rPr>
      <w:rFonts w:ascii="Calibri" w:hAnsi="Calibri"/>
      <w:sz w:val="22"/>
    </w:rPr>
  </w:style>
  <w:style w:type="character" w:customStyle="1" w:styleId="42">
    <w:name w:val="Оглавление 4 Знак"/>
    <w:link w:val="41"/>
    <w:locked/>
    <w:rsid w:val="000E7BBF"/>
    <w:rPr>
      <w:rFonts w:ascii="Calibri" w:eastAsia="Times New Roman" w:hAnsi="Calibri" w:cs="Times New Roman"/>
      <w:color w:val="000000"/>
      <w:szCs w:val="20"/>
      <w:lang w:eastAsia="ru-RU"/>
    </w:rPr>
  </w:style>
  <w:style w:type="paragraph" w:styleId="a3">
    <w:name w:val="footer"/>
    <w:basedOn w:val="a"/>
    <w:link w:val="a4"/>
    <w:uiPriority w:val="99"/>
    <w:rsid w:val="000E7BBF"/>
    <w:pPr>
      <w:tabs>
        <w:tab w:val="center" w:pos="4677"/>
        <w:tab w:val="right" w:pos="9355"/>
      </w:tabs>
    </w:pPr>
    <w:rPr>
      <w:color w:val="auto"/>
    </w:rPr>
  </w:style>
  <w:style w:type="character" w:customStyle="1" w:styleId="a4">
    <w:name w:val="Нижний колонтитул Знак"/>
    <w:basedOn w:val="a0"/>
    <w:link w:val="a3"/>
    <w:uiPriority w:val="99"/>
    <w:rsid w:val="000E7BBF"/>
    <w:rPr>
      <w:rFonts w:ascii="Arial" w:eastAsia="Times New Roman" w:hAnsi="Arial" w:cs="Times New Roman"/>
      <w:sz w:val="20"/>
      <w:szCs w:val="20"/>
    </w:rPr>
  </w:style>
  <w:style w:type="paragraph" w:styleId="6">
    <w:name w:val="toc 6"/>
    <w:basedOn w:val="a"/>
    <w:next w:val="a"/>
    <w:link w:val="60"/>
    <w:rsid w:val="000E7BBF"/>
    <w:pPr>
      <w:widowControl/>
      <w:spacing w:after="200" w:line="276" w:lineRule="auto"/>
      <w:ind w:left="1000"/>
    </w:pPr>
    <w:rPr>
      <w:rFonts w:ascii="Calibri" w:hAnsi="Calibri"/>
      <w:sz w:val="22"/>
    </w:rPr>
  </w:style>
  <w:style w:type="character" w:customStyle="1" w:styleId="60">
    <w:name w:val="Оглавление 6 Знак"/>
    <w:link w:val="6"/>
    <w:locked/>
    <w:rsid w:val="000E7BBF"/>
    <w:rPr>
      <w:rFonts w:ascii="Calibri" w:eastAsia="Times New Roman" w:hAnsi="Calibri" w:cs="Times New Roman"/>
      <w:color w:val="000000"/>
      <w:szCs w:val="20"/>
      <w:lang w:eastAsia="ru-RU"/>
    </w:rPr>
  </w:style>
  <w:style w:type="paragraph" w:styleId="7">
    <w:name w:val="toc 7"/>
    <w:basedOn w:val="a"/>
    <w:next w:val="a"/>
    <w:link w:val="70"/>
    <w:rsid w:val="000E7BBF"/>
    <w:pPr>
      <w:widowControl/>
      <w:spacing w:after="200" w:line="276" w:lineRule="auto"/>
      <w:ind w:left="1200"/>
    </w:pPr>
    <w:rPr>
      <w:rFonts w:ascii="Calibri" w:hAnsi="Calibri"/>
      <w:sz w:val="22"/>
    </w:rPr>
  </w:style>
  <w:style w:type="character" w:customStyle="1" w:styleId="70">
    <w:name w:val="Оглавление 7 Знак"/>
    <w:link w:val="7"/>
    <w:locked/>
    <w:rsid w:val="000E7BBF"/>
    <w:rPr>
      <w:rFonts w:ascii="Calibri" w:eastAsia="Times New Roman" w:hAnsi="Calibri" w:cs="Times New Roman"/>
      <w:color w:val="000000"/>
      <w:szCs w:val="20"/>
      <w:lang w:eastAsia="ru-RU"/>
    </w:rPr>
  </w:style>
  <w:style w:type="paragraph" w:customStyle="1" w:styleId="ConsPlusNormal">
    <w:name w:val="ConsPlusNormal"/>
    <w:link w:val="ConsPlusNormal1"/>
    <w:rsid w:val="000E7BBF"/>
    <w:pPr>
      <w:widowControl w:val="0"/>
      <w:spacing w:after="0" w:line="240" w:lineRule="auto"/>
      <w:ind w:firstLine="720"/>
    </w:pPr>
    <w:rPr>
      <w:rFonts w:ascii="Times New Roman" w:eastAsia="Times New Roman" w:hAnsi="Times New Roman" w:cs="Times New Roman"/>
      <w:sz w:val="24"/>
      <w:lang w:eastAsia="ru-RU"/>
    </w:rPr>
  </w:style>
  <w:style w:type="character" w:customStyle="1" w:styleId="ConsPlusNormal1">
    <w:name w:val="ConsPlusNormal1"/>
    <w:link w:val="ConsPlusNormal"/>
    <w:locked/>
    <w:rsid w:val="000E7BBF"/>
    <w:rPr>
      <w:rFonts w:ascii="Times New Roman" w:eastAsia="Times New Roman" w:hAnsi="Times New Roman" w:cs="Times New Roman"/>
      <w:sz w:val="24"/>
      <w:lang w:eastAsia="ru-RU"/>
    </w:rPr>
  </w:style>
  <w:style w:type="paragraph" w:customStyle="1" w:styleId="12">
    <w:name w:val="Основной шрифт абзаца1"/>
    <w:rsid w:val="000E7BBF"/>
    <w:rPr>
      <w:rFonts w:ascii="Calibri" w:eastAsia="Times New Roman" w:hAnsi="Calibri" w:cs="Times New Roman"/>
      <w:color w:val="000000"/>
      <w:szCs w:val="20"/>
      <w:lang w:eastAsia="ru-RU"/>
    </w:rPr>
  </w:style>
  <w:style w:type="paragraph" w:styleId="31">
    <w:name w:val="toc 3"/>
    <w:basedOn w:val="a"/>
    <w:next w:val="a"/>
    <w:link w:val="32"/>
    <w:rsid w:val="000E7BBF"/>
    <w:pPr>
      <w:widowControl/>
      <w:spacing w:after="200" w:line="276" w:lineRule="auto"/>
      <w:ind w:left="400"/>
    </w:pPr>
    <w:rPr>
      <w:rFonts w:ascii="Calibri" w:hAnsi="Calibri"/>
      <w:sz w:val="22"/>
    </w:rPr>
  </w:style>
  <w:style w:type="character" w:customStyle="1" w:styleId="32">
    <w:name w:val="Оглавление 3 Знак"/>
    <w:link w:val="31"/>
    <w:locked/>
    <w:rsid w:val="000E7BBF"/>
    <w:rPr>
      <w:rFonts w:ascii="Calibri" w:eastAsia="Times New Roman" w:hAnsi="Calibri" w:cs="Times New Roman"/>
      <w:color w:val="000000"/>
      <w:szCs w:val="20"/>
      <w:lang w:eastAsia="ru-RU"/>
    </w:rPr>
  </w:style>
  <w:style w:type="paragraph" w:customStyle="1" w:styleId="13">
    <w:name w:val="Знак сноски1"/>
    <w:basedOn w:val="12"/>
    <w:link w:val="a5"/>
    <w:uiPriority w:val="99"/>
    <w:rsid w:val="000E7BBF"/>
    <w:rPr>
      <w:color w:val="auto"/>
      <w:sz w:val="20"/>
      <w:vertAlign w:val="superscript"/>
    </w:rPr>
  </w:style>
  <w:style w:type="character" w:styleId="a5">
    <w:name w:val="footnote reference"/>
    <w:link w:val="13"/>
    <w:uiPriority w:val="99"/>
    <w:rsid w:val="000E7BBF"/>
    <w:rPr>
      <w:rFonts w:ascii="Calibri" w:eastAsia="Times New Roman" w:hAnsi="Calibri" w:cs="Times New Roman"/>
      <w:sz w:val="20"/>
      <w:szCs w:val="20"/>
      <w:vertAlign w:val="superscript"/>
    </w:rPr>
  </w:style>
  <w:style w:type="paragraph" w:styleId="a6">
    <w:name w:val="Balloon Text"/>
    <w:basedOn w:val="a"/>
    <w:link w:val="a7"/>
    <w:uiPriority w:val="99"/>
    <w:rsid w:val="000E7BBF"/>
    <w:rPr>
      <w:rFonts w:ascii="Tahoma" w:hAnsi="Tahoma"/>
      <w:color w:val="auto"/>
      <w:sz w:val="16"/>
    </w:rPr>
  </w:style>
  <w:style w:type="character" w:customStyle="1" w:styleId="a7">
    <w:name w:val="Текст выноски Знак"/>
    <w:basedOn w:val="a0"/>
    <w:link w:val="a6"/>
    <w:uiPriority w:val="99"/>
    <w:rsid w:val="000E7BBF"/>
    <w:rPr>
      <w:rFonts w:ascii="Tahoma" w:eastAsia="Times New Roman" w:hAnsi="Tahoma" w:cs="Times New Roman"/>
      <w:sz w:val="16"/>
      <w:szCs w:val="20"/>
    </w:rPr>
  </w:style>
  <w:style w:type="paragraph" w:styleId="a8">
    <w:name w:val="List Paragraph"/>
    <w:basedOn w:val="a"/>
    <w:link w:val="a9"/>
    <w:uiPriority w:val="34"/>
    <w:qFormat/>
    <w:rsid w:val="000E7BBF"/>
    <w:pPr>
      <w:ind w:left="720"/>
      <w:contextualSpacing/>
    </w:pPr>
    <w:rPr>
      <w:color w:val="auto"/>
    </w:rPr>
  </w:style>
  <w:style w:type="character" w:customStyle="1" w:styleId="a9">
    <w:name w:val="Абзац списка Знак"/>
    <w:link w:val="a8"/>
    <w:locked/>
    <w:rsid w:val="000E7BBF"/>
    <w:rPr>
      <w:rFonts w:ascii="Arial" w:eastAsia="Times New Roman" w:hAnsi="Arial" w:cs="Times New Roman"/>
      <w:sz w:val="20"/>
      <w:szCs w:val="20"/>
    </w:rPr>
  </w:style>
  <w:style w:type="paragraph" w:customStyle="1" w:styleId="14">
    <w:name w:val="Гиперссылка1"/>
    <w:basedOn w:val="12"/>
    <w:link w:val="aa"/>
    <w:uiPriority w:val="99"/>
    <w:rsid w:val="000E7BBF"/>
    <w:rPr>
      <w:color w:val="0000FF"/>
      <w:sz w:val="20"/>
      <w:u w:val="single"/>
    </w:rPr>
  </w:style>
  <w:style w:type="character" w:styleId="aa">
    <w:name w:val="Hyperlink"/>
    <w:link w:val="14"/>
    <w:uiPriority w:val="99"/>
    <w:rsid w:val="000E7BBF"/>
    <w:rPr>
      <w:rFonts w:ascii="Calibri" w:eastAsia="Times New Roman" w:hAnsi="Calibri" w:cs="Times New Roman"/>
      <w:color w:val="0000FF"/>
      <w:sz w:val="20"/>
      <w:szCs w:val="20"/>
      <w:u w:val="single"/>
    </w:rPr>
  </w:style>
  <w:style w:type="paragraph" w:customStyle="1" w:styleId="Footnote">
    <w:name w:val="Footnote"/>
    <w:basedOn w:val="a"/>
    <w:link w:val="Footnote1"/>
    <w:rsid w:val="000E7BBF"/>
    <w:rPr>
      <w:color w:val="auto"/>
    </w:rPr>
  </w:style>
  <w:style w:type="character" w:customStyle="1" w:styleId="Footnote1">
    <w:name w:val="Footnote1"/>
    <w:link w:val="Footnote"/>
    <w:locked/>
    <w:rsid w:val="000E7BBF"/>
    <w:rPr>
      <w:rFonts w:ascii="Arial" w:eastAsia="Times New Roman" w:hAnsi="Arial" w:cs="Times New Roman"/>
      <w:sz w:val="20"/>
      <w:szCs w:val="20"/>
    </w:rPr>
  </w:style>
  <w:style w:type="paragraph" w:styleId="15">
    <w:name w:val="toc 1"/>
    <w:basedOn w:val="a"/>
    <w:next w:val="a"/>
    <w:link w:val="16"/>
    <w:rsid w:val="000E7BBF"/>
    <w:pPr>
      <w:widowControl/>
      <w:spacing w:after="200" w:line="276" w:lineRule="auto"/>
    </w:pPr>
    <w:rPr>
      <w:rFonts w:ascii="XO Thames" w:hAnsi="XO Thames"/>
      <w:b/>
      <w:color w:val="auto"/>
    </w:rPr>
  </w:style>
  <w:style w:type="character" w:customStyle="1" w:styleId="16">
    <w:name w:val="Оглавление 1 Знак"/>
    <w:link w:val="15"/>
    <w:locked/>
    <w:rsid w:val="000E7BBF"/>
    <w:rPr>
      <w:rFonts w:ascii="XO Thames" w:eastAsia="Times New Roman" w:hAnsi="XO Thames" w:cs="Times New Roman"/>
      <w:b/>
      <w:sz w:val="20"/>
      <w:szCs w:val="20"/>
    </w:rPr>
  </w:style>
  <w:style w:type="paragraph" w:customStyle="1" w:styleId="HeaderandFooter">
    <w:name w:val="Header and Footer"/>
    <w:link w:val="HeaderandFooter1"/>
    <w:rsid w:val="000E7BBF"/>
    <w:pPr>
      <w:spacing w:line="360" w:lineRule="auto"/>
    </w:pPr>
    <w:rPr>
      <w:rFonts w:ascii="XO Thames" w:eastAsia="Times New Roman" w:hAnsi="XO Thames" w:cs="Calibri"/>
      <w:color w:val="000000"/>
      <w:lang w:eastAsia="ru-RU"/>
    </w:rPr>
  </w:style>
  <w:style w:type="character" w:customStyle="1" w:styleId="HeaderandFooter1">
    <w:name w:val="Header and Footer1"/>
    <w:link w:val="HeaderandFooter"/>
    <w:locked/>
    <w:rsid w:val="000E7BBF"/>
    <w:rPr>
      <w:rFonts w:ascii="XO Thames" w:eastAsia="Times New Roman" w:hAnsi="XO Thames" w:cs="Calibri"/>
      <w:color w:val="000000"/>
      <w:lang w:eastAsia="ru-RU"/>
    </w:rPr>
  </w:style>
  <w:style w:type="paragraph" w:styleId="9">
    <w:name w:val="toc 9"/>
    <w:basedOn w:val="a"/>
    <w:next w:val="a"/>
    <w:link w:val="90"/>
    <w:rsid w:val="000E7BBF"/>
    <w:pPr>
      <w:widowControl/>
      <w:spacing w:after="200" w:line="276" w:lineRule="auto"/>
      <w:ind w:left="1600"/>
    </w:pPr>
    <w:rPr>
      <w:rFonts w:ascii="Calibri" w:hAnsi="Calibri"/>
      <w:sz w:val="22"/>
    </w:rPr>
  </w:style>
  <w:style w:type="character" w:customStyle="1" w:styleId="90">
    <w:name w:val="Оглавление 9 Знак"/>
    <w:link w:val="9"/>
    <w:locked/>
    <w:rsid w:val="000E7BBF"/>
    <w:rPr>
      <w:rFonts w:ascii="Calibri" w:eastAsia="Times New Roman" w:hAnsi="Calibri" w:cs="Times New Roman"/>
      <w:color w:val="000000"/>
      <w:szCs w:val="20"/>
      <w:lang w:eastAsia="ru-RU"/>
    </w:rPr>
  </w:style>
  <w:style w:type="paragraph" w:styleId="8">
    <w:name w:val="toc 8"/>
    <w:basedOn w:val="a"/>
    <w:next w:val="a"/>
    <w:link w:val="80"/>
    <w:rsid w:val="000E7BBF"/>
    <w:pPr>
      <w:widowControl/>
      <w:spacing w:after="200" w:line="276" w:lineRule="auto"/>
      <w:ind w:left="1400"/>
    </w:pPr>
    <w:rPr>
      <w:rFonts w:ascii="Calibri" w:hAnsi="Calibri"/>
      <w:sz w:val="22"/>
    </w:rPr>
  </w:style>
  <w:style w:type="character" w:customStyle="1" w:styleId="80">
    <w:name w:val="Оглавление 8 Знак"/>
    <w:link w:val="8"/>
    <w:locked/>
    <w:rsid w:val="000E7BBF"/>
    <w:rPr>
      <w:rFonts w:ascii="Calibri" w:eastAsia="Times New Roman" w:hAnsi="Calibri" w:cs="Times New Roman"/>
      <w:color w:val="000000"/>
      <w:szCs w:val="20"/>
      <w:lang w:eastAsia="ru-RU"/>
    </w:rPr>
  </w:style>
  <w:style w:type="paragraph" w:customStyle="1" w:styleId="ConsPlusNonformat">
    <w:name w:val="ConsPlusNonformat"/>
    <w:link w:val="ConsPlusNonformat1"/>
    <w:rsid w:val="000E7BBF"/>
    <w:pPr>
      <w:widowControl w:val="0"/>
      <w:spacing w:after="0" w:line="240" w:lineRule="auto"/>
    </w:pPr>
    <w:rPr>
      <w:rFonts w:ascii="Courier New" w:eastAsia="Times New Roman" w:hAnsi="Courier New" w:cs="Calibri"/>
      <w:color w:val="000000"/>
      <w:lang w:eastAsia="ru-RU"/>
    </w:rPr>
  </w:style>
  <w:style w:type="character" w:customStyle="1" w:styleId="ConsPlusNonformat1">
    <w:name w:val="ConsPlusNonformat1"/>
    <w:link w:val="ConsPlusNonformat"/>
    <w:locked/>
    <w:rsid w:val="000E7BBF"/>
    <w:rPr>
      <w:rFonts w:ascii="Courier New" w:eastAsia="Times New Roman" w:hAnsi="Courier New" w:cs="Calibri"/>
      <w:color w:val="000000"/>
      <w:lang w:eastAsia="ru-RU"/>
    </w:rPr>
  </w:style>
  <w:style w:type="paragraph" w:styleId="33">
    <w:name w:val="Body Text Indent 3"/>
    <w:basedOn w:val="a"/>
    <w:link w:val="34"/>
    <w:uiPriority w:val="99"/>
    <w:rsid w:val="000E7BBF"/>
    <w:pPr>
      <w:widowControl/>
      <w:ind w:left="1418" w:hanging="1418"/>
      <w:jc w:val="both"/>
    </w:pPr>
    <w:rPr>
      <w:rFonts w:ascii="Times New Roman" w:hAnsi="Times New Roman"/>
      <w:color w:val="auto"/>
      <w:sz w:val="28"/>
    </w:rPr>
  </w:style>
  <w:style w:type="character" w:customStyle="1" w:styleId="34">
    <w:name w:val="Основной текст с отступом 3 Знак"/>
    <w:basedOn w:val="a0"/>
    <w:link w:val="33"/>
    <w:uiPriority w:val="99"/>
    <w:rsid w:val="000E7BBF"/>
    <w:rPr>
      <w:rFonts w:ascii="Times New Roman" w:eastAsia="Times New Roman" w:hAnsi="Times New Roman" w:cs="Times New Roman"/>
      <w:sz w:val="28"/>
      <w:szCs w:val="20"/>
    </w:rPr>
  </w:style>
  <w:style w:type="paragraph" w:styleId="51">
    <w:name w:val="toc 5"/>
    <w:basedOn w:val="a"/>
    <w:next w:val="a"/>
    <w:link w:val="52"/>
    <w:rsid w:val="000E7BBF"/>
    <w:pPr>
      <w:widowControl/>
      <w:spacing w:after="200" w:line="276" w:lineRule="auto"/>
      <w:ind w:left="800"/>
    </w:pPr>
    <w:rPr>
      <w:rFonts w:ascii="Calibri" w:hAnsi="Calibri"/>
      <w:sz w:val="22"/>
    </w:rPr>
  </w:style>
  <w:style w:type="character" w:customStyle="1" w:styleId="52">
    <w:name w:val="Оглавление 5 Знак"/>
    <w:link w:val="51"/>
    <w:locked/>
    <w:rsid w:val="000E7BBF"/>
    <w:rPr>
      <w:rFonts w:ascii="Calibri" w:eastAsia="Times New Roman" w:hAnsi="Calibri" w:cs="Times New Roman"/>
      <w:color w:val="000000"/>
      <w:szCs w:val="20"/>
      <w:lang w:eastAsia="ru-RU"/>
    </w:rPr>
  </w:style>
  <w:style w:type="paragraph" w:customStyle="1" w:styleId="ConsPlusCell">
    <w:name w:val="ConsPlusCell"/>
    <w:link w:val="ConsPlusCell1"/>
    <w:rsid w:val="000E7BBF"/>
    <w:pPr>
      <w:spacing w:after="0" w:line="240" w:lineRule="auto"/>
    </w:pPr>
    <w:rPr>
      <w:rFonts w:ascii="Courier New" w:eastAsia="Times New Roman" w:hAnsi="Courier New" w:cs="Calibri"/>
      <w:color w:val="000000"/>
      <w:lang w:eastAsia="ru-RU"/>
    </w:rPr>
  </w:style>
  <w:style w:type="character" w:customStyle="1" w:styleId="ConsPlusCell1">
    <w:name w:val="ConsPlusCell1"/>
    <w:link w:val="ConsPlusCell"/>
    <w:locked/>
    <w:rsid w:val="000E7BBF"/>
    <w:rPr>
      <w:rFonts w:ascii="Courier New" w:eastAsia="Times New Roman" w:hAnsi="Courier New" w:cs="Calibri"/>
      <w:color w:val="000000"/>
      <w:lang w:eastAsia="ru-RU"/>
    </w:rPr>
  </w:style>
  <w:style w:type="paragraph" w:styleId="ab">
    <w:name w:val="header"/>
    <w:basedOn w:val="a"/>
    <w:link w:val="ac"/>
    <w:uiPriority w:val="99"/>
    <w:rsid w:val="000E7BBF"/>
    <w:pPr>
      <w:tabs>
        <w:tab w:val="center" w:pos="4677"/>
        <w:tab w:val="right" w:pos="9355"/>
      </w:tabs>
    </w:pPr>
    <w:rPr>
      <w:color w:val="auto"/>
    </w:rPr>
  </w:style>
  <w:style w:type="character" w:customStyle="1" w:styleId="ac">
    <w:name w:val="Верхний колонтитул Знак"/>
    <w:basedOn w:val="a0"/>
    <w:link w:val="ab"/>
    <w:uiPriority w:val="99"/>
    <w:rsid w:val="000E7BBF"/>
    <w:rPr>
      <w:rFonts w:ascii="Arial" w:eastAsia="Times New Roman" w:hAnsi="Arial" w:cs="Times New Roman"/>
      <w:sz w:val="20"/>
      <w:szCs w:val="20"/>
    </w:rPr>
  </w:style>
  <w:style w:type="paragraph" w:styleId="ad">
    <w:name w:val="Subtitle"/>
    <w:basedOn w:val="a"/>
    <w:next w:val="a"/>
    <w:link w:val="ae"/>
    <w:uiPriority w:val="11"/>
    <w:qFormat/>
    <w:rsid w:val="000E7BBF"/>
    <w:pPr>
      <w:widowControl/>
      <w:spacing w:after="200" w:line="276" w:lineRule="auto"/>
    </w:pPr>
    <w:rPr>
      <w:rFonts w:ascii="XO Thames" w:hAnsi="XO Thames"/>
      <w:i/>
      <w:color w:val="616161"/>
      <w:sz w:val="24"/>
    </w:rPr>
  </w:style>
  <w:style w:type="character" w:customStyle="1" w:styleId="ae">
    <w:name w:val="Подзаголовок Знак"/>
    <w:basedOn w:val="a0"/>
    <w:link w:val="ad"/>
    <w:uiPriority w:val="11"/>
    <w:rsid w:val="000E7BBF"/>
    <w:rPr>
      <w:rFonts w:ascii="XO Thames" w:eastAsia="Times New Roman" w:hAnsi="XO Thames" w:cs="Times New Roman"/>
      <w:i/>
      <w:color w:val="616161"/>
      <w:sz w:val="24"/>
      <w:szCs w:val="20"/>
    </w:rPr>
  </w:style>
  <w:style w:type="paragraph" w:customStyle="1" w:styleId="toc10">
    <w:name w:val="toc 10"/>
    <w:next w:val="a"/>
    <w:link w:val="toc101"/>
    <w:rsid w:val="000E7BBF"/>
    <w:pPr>
      <w:ind w:left="1800"/>
    </w:pPr>
    <w:rPr>
      <w:rFonts w:ascii="Calibri" w:eastAsia="Times New Roman" w:hAnsi="Calibri" w:cs="Times New Roman"/>
      <w:color w:val="000000"/>
      <w:szCs w:val="20"/>
      <w:lang w:eastAsia="ru-RU"/>
    </w:rPr>
  </w:style>
  <w:style w:type="character" w:customStyle="1" w:styleId="toc101">
    <w:name w:val="toc 101"/>
    <w:link w:val="toc10"/>
    <w:locked/>
    <w:rsid w:val="000E7BBF"/>
    <w:rPr>
      <w:rFonts w:ascii="Calibri" w:eastAsia="Times New Roman" w:hAnsi="Calibri" w:cs="Times New Roman"/>
      <w:color w:val="000000"/>
      <w:szCs w:val="20"/>
      <w:lang w:eastAsia="ru-RU"/>
    </w:rPr>
  </w:style>
  <w:style w:type="paragraph" w:styleId="af">
    <w:name w:val="Title"/>
    <w:basedOn w:val="a"/>
    <w:next w:val="a"/>
    <w:link w:val="af0"/>
    <w:uiPriority w:val="10"/>
    <w:qFormat/>
    <w:rsid w:val="000E7BBF"/>
    <w:pPr>
      <w:widowControl/>
      <w:spacing w:after="200" w:line="276" w:lineRule="auto"/>
    </w:pPr>
    <w:rPr>
      <w:rFonts w:ascii="XO Thames" w:hAnsi="XO Thames"/>
      <w:b/>
      <w:color w:val="auto"/>
      <w:sz w:val="52"/>
    </w:rPr>
  </w:style>
  <w:style w:type="character" w:customStyle="1" w:styleId="af0">
    <w:name w:val="Заголовок Знак"/>
    <w:basedOn w:val="a0"/>
    <w:link w:val="af"/>
    <w:uiPriority w:val="10"/>
    <w:rsid w:val="000E7BBF"/>
    <w:rPr>
      <w:rFonts w:ascii="XO Thames" w:eastAsia="Times New Roman" w:hAnsi="XO Thames" w:cs="Times New Roman"/>
      <w:b/>
      <w:sz w:val="52"/>
      <w:szCs w:val="20"/>
    </w:rPr>
  </w:style>
  <w:style w:type="paragraph" w:customStyle="1" w:styleId="ConsPlusTitle">
    <w:name w:val="ConsPlusTitle"/>
    <w:link w:val="ConsPlusTitle1"/>
    <w:rsid w:val="000E7BBF"/>
    <w:pPr>
      <w:widowControl w:val="0"/>
      <w:spacing w:after="0" w:line="240" w:lineRule="auto"/>
    </w:pPr>
    <w:rPr>
      <w:rFonts w:ascii="Times New Roman" w:eastAsia="Times New Roman" w:hAnsi="Times New Roman" w:cs="Times New Roman"/>
      <w:b/>
      <w:sz w:val="24"/>
      <w:lang w:eastAsia="ru-RU"/>
    </w:rPr>
  </w:style>
  <w:style w:type="character" w:customStyle="1" w:styleId="ConsPlusTitle1">
    <w:name w:val="ConsPlusTitle1"/>
    <w:link w:val="ConsPlusTitle"/>
    <w:locked/>
    <w:rsid w:val="000E7BBF"/>
    <w:rPr>
      <w:rFonts w:ascii="Times New Roman" w:eastAsia="Times New Roman" w:hAnsi="Times New Roman" w:cs="Times New Roman"/>
      <w:b/>
      <w:sz w:val="24"/>
      <w:lang w:eastAsia="ru-RU"/>
    </w:rPr>
  </w:style>
  <w:style w:type="paragraph" w:styleId="af1">
    <w:name w:val="footnote text"/>
    <w:basedOn w:val="a"/>
    <w:link w:val="af2"/>
    <w:rsid w:val="000E7BBF"/>
    <w:pPr>
      <w:widowControl/>
      <w:suppressAutoHyphens/>
    </w:pPr>
    <w:rPr>
      <w:rFonts w:ascii="Times New Roman" w:hAnsi="Times New Roman"/>
      <w:color w:val="auto"/>
      <w:lang w:eastAsia="ar-SA"/>
    </w:rPr>
  </w:style>
  <w:style w:type="character" w:customStyle="1" w:styleId="af2">
    <w:name w:val="Текст сноски Знак"/>
    <w:basedOn w:val="a0"/>
    <w:link w:val="af1"/>
    <w:rsid w:val="000E7BBF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17">
    <w:name w:val="Неразрешенное упоминание1"/>
    <w:uiPriority w:val="99"/>
    <w:semiHidden/>
    <w:unhideWhenUsed/>
    <w:rsid w:val="000E7BBF"/>
    <w:rPr>
      <w:rFonts w:cs="Times New Roman"/>
      <w:color w:val="605E5C"/>
      <w:shd w:val="clear" w:color="auto" w:fill="E1DFDD"/>
    </w:rPr>
  </w:style>
  <w:style w:type="character" w:styleId="af3">
    <w:name w:val="annotation reference"/>
    <w:uiPriority w:val="99"/>
    <w:semiHidden/>
    <w:unhideWhenUsed/>
    <w:rsid w:val="000E7BBF"/>
    <w:rPr>
      <w:rFonts w:cs="Times New Roman"/>
      <w:sz w:val="16"/>
      <w:szCs w:val="16"/>
    </w:rPr>
  </w:style>
  <w:style w:type="paragraph" w:styleId="af4">
    <w:name w:val="annotation text"/>
    <w:basedOn w:val="a"/>
    <w:link w:val="af5"/>
    <w:uiPriority w:val="99"/>
    <w:semiHidden/>
    <w:unhideWhenUsed/>
    <w:rsid w:val="000E7BBF"/>
    <w:rPr>
      <w:color w:val="auto"/>
    </w:rPr>
  </w:style>
  <w:style w:type="character" w:customStyle="1" w:styleId="af5">
    <w:name w:val="Текст примечания Знак"/>
    <w:basedOn w:val="a0"/>
    <w:link w:val="af4"/>
    <w:uiPriority w:val="99"/>
    <w:semiHidden/>
    <w:rsid w:val="000E7BBF"/>
    <w:rPr>
      <w:rFonts w:ascii="Arial" w:eastAsia="Times New Roman" w:hAnsi="Arial" w:cs="Times New Roman"/>
      <w:sz w:val="20"/>
      <w:szCs w:val="20"/>
    </w:rPr>
  </w:style>
  <w:style w:type="paragraph" w:styleId="af6">
    <w:name w:val="annotation subject"/>
    <w:basedOn w:val="af4"/>
    <w:next w:val="af4"/>
    <w:link w:val="af7"/>
    <w:uiPriority w:val="99"/>
    <w:semiHidden/>
    <w:unhideWhenUsed/>
    <w:rsid w:val="000E7BBF"/>
    <w:rPr>
      <w:b/>
      <w:bCs/>
    </w:rPr>
  </w:style>
  <w:style w:type="character" w:customStyle="1" w:styleId="af7">
    <w:name w:val="Тема примечания Знак"/>
    <w:basedOn w:val="af5"/>
    <w:link w:val="af6"/>
    <w:uiPriority w:val="99"/>
    <w:semiHidden/>
    <w:rsid w:val="000E7BBF"/>
    <w:rPr>
      <w:rFonts w:ascii="Arial" w:eastAsia="Times New Roman" w:hAnsi="Arial" w:cs="Times New Roman"/>
      <w:b/>
      <w:bCs/>
      <w:sz w:val="20"/>
      <w:szCs w:val="20"/>
    </w:rPr>
  </w:style>
  <w:style w:type="paragraph" w:styleId="HTML">
    <w:name w:val="HTML Preformatted"/>
    <w:basedOn w:val="a"/>
    <w:link w:val="HTML0"/>
    <w:uiPriority w:val="99"/>
    <w:unhideWhenUsed/>
    <w:rsid w:val="000E7BBF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auto"/>
    </w:rPr>
  </w:style>
  <w:style w:type="character" w:customStyle="1" w:styleId="HTML0">
    <w:name w:val="Стандартный HTML Знак"/>
    <w:basedOn w:val="a0"/>
    <w:link w:val="HTML"/>
    <w:uiPriority w:val="99"/>
    <w:rsid w:val="000E7BBF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8">
    <w:name w:val="endnote text"/>
    <w:basedOn w:val="a"/>
    <w:link w:val="af9"/>
    <w:semiHidden/>
    <w:rsid w:val="000E7BBF"/>
    <w:pPr>
      <w:widowControl/>
    </w:pPr>
    <w:rPr>
      <w:rFonts w:ascii="Times New Roman" w:hAnsi="Times New Roman"/>
      <w:color w:val="auto"/>
    </w:rPr>
  </w:style>
  <w:style w:type="character" w:customStyle="1" w:styleId="af9">
    <w:name w:val="Текст концевой сноски Знак"/>
    <w:basedOn w:val="a0"/>
    <w:link w:val="af8"/>
    <w:semiHidden/>
    <w:rsid w:val="000E7BBF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fa">
    <w:name w:val="Table Grid"/>
    <w:basedOn w:val="a1"/>
    <w:uiPriority w:val="59"/>
    <w:unhideWhenUsed/>
    <w:rsid w:val="00A0297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26">
    <w:name w:val="s26"/>
    <w:basedOn w:val="a"/>
    <w:rsid w:val="00D124F0"/>
    <w:pPr>
      <w:widowControl/>
      <w:spacing w:before="100" w:beforeAutospacing="1" w:after="100" w:afterAutospacing="1"/>
    </w:pPr>
    <w:rPr>
      <w:rFonts w:ascii="Times New Roman" w:eastAsiaTheme="minorHAnsi" w:hAnsi="Times New Roman"/>
      <w:color w:val="auto"/>
      <w:sz w:val="24"/>
      <w:szCs w:val="24"/>
    </w:rPr>
  </w:style>
  <w:style w:type="character" w:customStyle="1" w:styleId="bumpedfont15">
    <w:name w:val="bumpedfont15"/>
    <w:basedOn w:val="a0"/>
    <w:rsid w:val="00D124F0"/>
  </w:style>
  <w:style w:type="paragraph" w:styleId="afb">
    <w:name w:val="No Spacing"/>
    <w:uiPriority w:val="1"/>
    <w:qFormat/>
    <w:rsid w:val="00A505D5"/>
    <w:pPr>
      <w:widowControl w:val="0"/>
      <w:spacing w:after="0" w:line="240" w:lineRule="auto"/>
    </w:pPr>
    <w:rPr>
      <w:rFonts w:ascii="Arial" w:eastAsia="Times New Roman" w:hAnsi="Arial" w:cs="Times New Roman"/>
      <w:color w:val="000000"/>
      <w:sz w:val="20"/>
      <w:szCs w:val="20"/>
      <w:lang w:eastAsia="ru-RU"/>
    </w:rPr>
  </w:style>
  <w:style w:type="paragraph" w:customStyle="1" w:styleId="s15">
    <w:name w:val="s15"/>
    <w:basedOn w:val="a"/>
    <w:rsid w:val="00584B04"/>
    <w:pPr>
      <w:widowControl/>
      <w:spacing w:before="100" w:beforeAutospacing="1" w:after="100" w:afterAutospacing="1"/>
    </w:pPr>
    <w:rPr>
      <w:rFonts w:ascii="Times New Roman" w:eastAsiaTheme="minorHAnsi" w:hAnsi="Times New Roman"/>
      <w:color w:val="auto"/>
      <w:sz w:val="24"/>
      <w:szCs w:val="24"/>
    </w:rPr>
  </w:style>
  <w:style w:type="paragraph" w:customStyle="1" w:styleId="s29">
    <w:name w:val="s29"/>
    <w:basedOn w:val="a"/>
    <w:rsid w:val="00584B04"/>
    <w:pPr>
      <w:widowControl/>
      <w:spacing w:before="100" w:beforeAutospacing="1" w:after="100" w:afterAutospacing="1"/>
    </w:pPr>
    <w:rPr>
      <w:rFonts w:ascii="Times New Roman" w:eastAsiaTheme="minorHAnsi" w:hAnsi="Times New Roman"/>
      <w:color w:val="auto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33458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496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0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031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883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622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825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978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6396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2319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15831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51615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88495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947423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194070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01996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5146418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2073255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5189481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874773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7838717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838229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7936774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1235450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02062085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51742472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72171113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57360568">
                                                                                      <w:marLeft w:val="4114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590049550">
                                                                                      <w:marLeft w:val="4114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06275784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7958850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35254034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38980873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26217811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06895997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67819288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92279102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83202091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82658486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52313473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24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23620566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7393798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48667182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24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00700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654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mo-svetogorsk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2663816-260A-4873-83C9-13E677207B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656</TotalTime>
  <Pages>5</Pages>
  <Words>1741</Words>
  <Characters>9927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Spiridonov Oleg</dc:creator>
  <cp:lastModifiedBy>Ирина Иванова</cp:lastModifiedBy>
  <cp:revision>97</cp:revision>
  <cp:lastPrinted>2024-04-11T12:05:00Z</cp:lastPrinted>
  <dcterms:created xsi:type="dcterms:W3CDTF">2023-10-06T05:26:00Z</dcterms:created>
  <dcterms:modified xsi:type="dcterms:W3CDTF">2024-05-06T10:02:00Z</dcterms:modified>
</cp:coreProperties>
</file>